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8379BC3">
      <w:pPr>
        <w:spacing w:before="156" w:beforeLines="50"/>
        <w:jc w:val="center"/>
        <w:rPr>
          <w:rFonts w:hint="eastAsia" w:ascii="宋体" w:hAnsi="宋体" w:eastAsia="宋体" w:cs="宋体"/>
          <w:b/>
          <w:bCs/>
          <w:sz w:val="52"/>
          <w:szCs w:val="52"/>
        </w:rPr>
      </w:pPr>
      <w:r>
        <w:rPr>
          <w:rFonts w:hint="eastAsia" w:ascii="宋体" w:hAnsi="宋体" w:eastAsia="宋体" w:cs="宋体"/>
          <w:b/>
          <w:bCs/>
          <w:sz w:val="52"/>
          <w:szCs w:val="52"/>
          <w:lang w:val="en-US" w:eastAsia="zh-CN"/>
        </w:rPr>
        <w:t>麦克雷雷大学孔子学院</w:t>
      </w:r>
      <w:r>
        <w:rPr>
          <w:rFonts w:hint="eastAsia" w:ascii="宋体" w:hAnsi="宋体" w:eastAsia="宋体" w:cs="宋体"/>
          <w:b/>
          <w:bCs/>
          <w:sz w:val="52"/>
          <w:szCs w:val="52"/>
        </w:rPr>
        <w:t>学院</w:t>
      </w:r>
    </w:p>
    <w:p w14:paraId="22D7802C">
      <w:pPr>
        <w:spacing w:before="156" w:beforeLines="50"/>
        <w:jc w:val="center"/>
        <w:rPr>
          <w:rFonts w:hint="eastAsia" w:ascii="宋体" w:hAnsi="宋体" w:eastAsia="宋体" w:cs="宋体"/>
          <w:b/>
          <w:bCs/>
          <w:sz w:val="72"/>
          <w:lang w:eastAsia="zh-CN"/>
        </w:rPr>
      </w:pPr>
      <w:r>
        <w:rPr>
          <w:rFonts w:hint="eastAsia" w:ascii="宋体" w:hAnsi="宋体" w:eastAsia="宋体" w:cs="宋体"/>
          <w:b/>
          <w:bCs/>
          <w:sz w:val="52"/>
          <w:szCs w:val="52"/>
        </w:rPr>
        <w:t>毕业论文</w:t>
      </w:r>
    </w:p>
    <w:p w14:paraId="27426209">
      <w:pPr>
        <w:spacing w:before="156" w:beforeLines="50"/>
        <w:rPr>
          <w:rFonts w:hint="eastAsia" w:eastAsia="隶书"/>
          <w:b/>
          <w:bCs/>
          <w:sz w:val="72"/>
        </w:rPr>
      </w:pPr>
    </w:p>
    <w:p w14:paraId="60AD4323">
      <w:pPr>
        <w:spacing w:before="156" w:beforeLines="50"/>
        <w:rPr>
          <w:rFonts w:hint="eastAsia" w:eastAsia="隶书"/>
          <w:b/>
          <w:bCs/>
          <w:sz w:val="72"/>
        </w:rPr>
      </w:pPr>
    </w:p>
    <w:p w14:paraId="001F58C1">
      <w:pPr>
        <w:tabs>
          <w:tab w:val="left" w:pos="7200"/>
        </w:tabs>
        <w:jc w:val="center"/>
        <w:rPr>
          <w:rFonts w:hint="default" w:eastAsia="宋体"/>
          <w:b/>
          <w:bCs/>
          <w:sz w:val="32"/>
          <w:u w:val="single"/>
          <w:lang w:val="en-US" w:eastAsia="zh-CN"/>
        </w:rPr>
      </w:pPr>
      <w:r>
        <w:rPr>
          <w:rFonts w:hint="eastAsia"/>
          <w:b/>
          <w:bCs/>
          <w:sz w:val="32"/>
        </w:rPr>
        <w:t>题    目：</w:t>
      </w:r>
      <w:r>
        <w:rPr>
          <w:rFonts w:ascii="Calibri" w:hAnsi="Calibri" w:eastAsia="宋体" w:cs="Times New Roman"/>
          <w:b/>
          <w:bCs/>
          <w:kern w:val="2"/>
          <w:sz w:val="32"/>
          <w:u w:val="single"/>
        </w:rPr>
        <w:t>唐代诗歌中的自然意象研究</w:t>
      </w:r>
    </w:p>
    <w:p w14:paraId="1B40DD4D">
      <w:pPr>
        <w:rPr>
          <w:rFonts w:hint="eastAsia"/>
          <w:b/>
          <w:bCs/>
          <w:sz w:val="32"/>
        </w:rPr>
      </w:pPr>
    </w:p>
    <w:p w14:paraId="4069092C">
      <w:pPr>
        <w:spacing w:line="720" w:lineRule="auto"/>
        <w:rPr>
          <w:rFonts w:hint="eastAsia"/>
          <w:b/>
          <w:bCs/>
          <w:sz w:val="32"/>
        </w:rPr>
      </w:pPr>
    </w:p>
    <w:p w14:paraId="3E693BE0">
      <w:pPr>
        <w:spacing w:line="600" w:lineRule="auto"/>
        <w:ind w:firstLine="1928" w:firstLineChars="600"/>
        <w:rPr>
          <w:rFonts w:hint="eastAsia" w:ascii="宋体" w:hAnsi="宋体"/>
          <w:b/>
          <w:bCs/>
          <w:sz w:val="32"/>
          <w:u w:val="single"/>
        </w:rPr>
      </w:pPr>
      <w:r>
        <w:rPr>
          <w:rFonts w:hint="eastAsia"/>
          <w:b/>
          <w:bCs/>
          <w:sz w:val="32"/>
        </w:rPr>
        <w:t>专    业：</w:t>
      </w:r>
      <w:r>
        <w:rPr>
          <w:rFonts w:hint="eastAsia" w:ascii="宋体" w:hAnsi="宋体"/>
          <w:b/>
          <w:bCs/>
          <w:sz w:val="32"/>
          <w:u w:val="single"/>
        </w:rPr>
        <w:t xml:space="preserve">   </w:t>
      </w:r>
      <w:r>
        <w:rPr>
          <w:rFonts w:hint="eastAsia" w:ascii="宋体" w:hAnsi="宋体"/>
          <w:b/>
          <w:bCs/>
          <w:sz w:val="32"/>
          <w:u w:val="single"/>
          <w:lang w:val="en-US" w:eastAsia="zh-CN"/>
        </w:rPr>
        <w:t>汉语与亚洲学专业</w:t>
      </w:r>
      <w:r>
        <w:rPr>
          <w:rFonts w:hint="eastAsia" w:ascii="宋体" w:hAnsi="宋体"/>
          <w:b/>
          <w:bCs/>
          <w:sz w:val="32"/>
          <w:u w:val="single"/>
        </w:rPr>
        <w:t xml:space="preserve">      </w:t>
      </w:r>
    </w:p>
    <w:p w14:paraId="5EDB9F10">
      <w:pPr>
        <w:tabs>
          <w:tab w:val="left" w:pos="1620"/>
        </w:tabs>
        <w:spacing w:line="600" w:lineRule="auto"/>
        <w:ind w:firstLine="1928" w:firstLineChars="600"/>
        <w:rPr>
          <w:rFonts w:hint="eastAsia"/>
          <w:b/>
          <w:bCs/>
          <w:sz w:val="32"/>
          <w:u w:val="single"/>
        </w:rPr>
      </w:pPr>
      <w:r>
        <w:rPr>
          <w:rFonts w:hint="eastAsia"/>
          <w:b/>
          <w:bCs/>
          <w:sz w:val="32"/>
        </w:rPr>
        <w:t>学    号：</w:t>
      </w:r>
      <w:r>
        <w:rPr>
          <w:rFonts w:hint="eastAsia" w:ascii="宋体" w:hAnsi="宋体"/>
          <w:b/>
          <w:bCs/>
          <w:sz w:val="32"/>
          <w:u w:val="single"/>
        </w:rPr>
        <w:t xml:space="preserve">   </w:t>
      </w:r>
      <w:r>
        <w:rPr>
          <w:rFonts w:hint="eastAsia" w:ascii="宋体" w:hAnsi="宋体" w:eastAsia="宋体" w:cs="宋体"/>
          <w:sz w:val="32"/>
          <w:szCs w:val="32"/>
          <w:u w:val="single"/>
          <w:lang w:val="en-US" w:eastAsia="zh-CN"/>
        </w:rPr>
        <w:t xml:space="preserve"> </w:t>
      </w:r>
      <w:r>
        <w:rPr>
          <w:rFonts w:hint="eastAsia" w:ascii="宋体" w:hAnsi="宋体" w:cs="宋体"/>
          <w:b/>
          <w:bCs/>
          <w:color w:val="auto"/>
          <w:sz w:val="32"/>
          <w:szCs w:val="32"/>
          <w:u w:val="single"/>
          <w:lang w:val="en-US" w:eastAsia="zh-CN"/>
        </w:rPr>
        <w:t>23/U/17316/PS</w:t>
      </w:r>
      <w:r>
        <w:rPr>
          <w:rFonts w:hint="eastAsia" w:ascii="宋体" w:hAnsi="宋体" w:cs="宋体"/>
          <w:color w:val="auto"/>
          <w:sz w:val="32"/>
          <w:szCs w:val="32"/>
          <w:u w:val="single"/>
          <w:lang w:val="en-US" w:eastAsia="zh-CN"/>
        </w:rPr>
        <w:t xml:space="preserve"> </w:t>
      </w:r>
      <w:r>
        <w:rPr>
          <w:rFonts w:hint="eastAsia" w:ascii="宋体" w:hAnsi="宋体" w:eastAsia="宋体" w:cs="宋体"/>
          <w:sz w:val="32"/>
          <w:szCs w:val="32"/>
          <w:u w:val="single"/>
          <w:lang w:val="en-US" w:eastAsia="zh-CN"/>
        </w:rPr>
        <w:t xml:space="preserve"> </w:t>
      </w:r>
      <w:r>
        <w:rPr>
          <w:rFonts w:hint="eastAsia" w:ascii="宋体" w:hAnsi="宋体"/>
          <w:b/>
          <w:bCs/>
          <w:sz w:val="32"/>
          <w:u w:val="single"/>
        </w:rPr>
        <w:t xml:space="preserve">      </w:t>
      </w:r>
    </w:p>
    <w:p w14:paraId="09D16A26">
      <w:pPr>
        <w:spacing w:line="600" w:lineRule="auto"/>
        <w:ind w:firstLine="1928" w:firstLineChars="600"/>
        <w:rPr>
          <w:rFonts w:hint="eastAsia"/>
          <w:b/>
          <w:bCs/>
          <w:sz w:val="32"/>
          <w:u w:val="single"/>
        </w:rPr>
      </w:pPr>
      <w:r>
        <w:rPr>
          <w:rFonts w:hint="eastAsia"/>
          <w:b/>
          <w:bCs/>
          <w:sz w:val="32"/>
        </w:rPr>
        <w:t>姓    名：</w:t>
      </w:r>
      <w:r>
        <w:rPr>
          <w:rFonts w:hint="eastAsia" w:ascii="宋体" w:hAnsi="宋体"/>
          <w:b/>
          <w:bCs/>
          <w:sz w:val="32"/>
          <w:u w:val="single"/>
        </w:rPr>
        <w:t xml:space="preserve">     </w:t>
      </w:r>
      <w:r>
        <w:rPr>
          <w:rFonts w:hint="eastAsia" w:ascii="宋体" w:hAnsi="宋体"/>
          <w:b/>
          <w:bCs/>
          <w:sz w:val="32"/>
          <w:u w:val="single"/>
          <w:lang w:val="en-US" w:eastAsia="zh-CN"/>
        </w:rPr>
        <w:t>万和平</w:t>
      </w:r>
      <w:r>
        <w:rPr>
          <w:rFonts w:hint="eastAsia" w:ascii="宋体" w:hAnsi="宋体"/>
          <w:b/>
          <w:bCs/>
          <w:sz w:val="32"/>
          <w:u w:val="single"/>
        </w:rPr>
        <w:t xml:space="preserve">    </w:t>
      </w:r>
      <w:r>
        <w:rPr>
          <w:rFonts w:hint="eastAsia" w:ascii="宋体" w:hAnsi="宋体"/>
          <w:b/>
          <w:bCs/>
          <w:sz w:val="32"/>
          <w:u w:val="single"/>
          <w:lang w:val="en-US" w:eastAsia="zh-CN"/>
        </w:rPr>
        <w:t xml:space="preserve">      </w:t>
      </w:r>
      <w:r>
        <w:rPr>
          <w:rFonts w:hint="eastAsia" w:ascii="宋体" w:hAnsi="宋体"/>
          <w:b/>
          <w:bCs/>
          <w:sz w:val="32"/>
          <w:u w:val="single"/>
        </w:rPr>
        <w:t xml:space="preserve">    </w:t>
      </w:r>
    </w:p>
    <w:p w14:paraId="0B09C92F">
      <w:pPr>
        <w:tabs>
          <w:tab w:val="left" w:pos="7200"/>
        </w:tabs>
        <w:spacing w:line="600" w:lineRule="auto"/>
        <w:ind w:firstLine="1928" w:firstLineChars="600"/>
        <w:rPr>
          <w:rFonts w:hint="eastAsia"/>
          <w:b/>
          <w:bCs/>
          <w:sz w:val="32"/>
          <w:u w:val="single"/>
        </w:rPr>
      </w:pPr>
      <w:r>
        <w:rPr>
          <w:rFonts w:hint="eastAsia"/>
          <w:b/>
          <w:bCs/>
          <w:sz w:val="32"/>
        </w:rPr>
        <w:t>指导教师：</w:t>
      </w:r>
      <w:r>
        <w:rPr>
          <w:rFonts w:hint="eastAsia" w:ascii="宋体" w:hAnsi="宋体"/>
          <w:b/>
          <w:bCs/>
          <w:sz w:val="32"/>
          <w:u w:val="single"/>
        </w:rPr>
        <w:t xml:space="preserve">     </w:t>
      </w:r>
      <w:r>
        <w:rPr>
          <w:rFonts w:hint="eastAsia" w:ascii="宋体" w:hAnsi="宋体"/>
          <w:b/>
          <w:bCs/>
          <w:sz w:val="32"/>
          <w:u w:val="single"/>
          <w:lang w:val="en-US" w:eastAsia="zh-CN"/>
        </w:rPr>
        <w:t>郭思瑶</w:t>
      </w:r>
      <w:r>
        <w:rPr>
          <w:rFonts w:hint="eastAsia" w:ascii="宋体" w:hAnsi="宋体"/>
          <w:b/>
          <w:bCs/>
          <w:sz w:val="32"/>
          <w:u w:val="single"/>
        </w:rPr>
        <w:t xml:space="preserve">   </w:t>
      </w:r>
      <w:r>
        <w:rPr>
          <w:rFonts w:hint="eastAsia" w:ascii="宋体" w:hAnsi="宋体"/>
          <w:b/>
          <w:bCs/>
          <w:sz w:val="32"/>
          <w:u w:val="single"/>
          <w:lang w:val="en-US" w:eastAsia="zh-CN"/>
        </w:rPr>
        <w:t xml:space="preserve">      </w:t>
      </w:r>
      <w:r>
        <w:rPr>
          <w:rFonts w:hint="eastAsia" w:ascii="宋体" w:hAnsi="宋体"/>
          <w:b/>
          <w:bCs/>
          <w:sz w:val="32"/>
          <w:u w:val="single"/>
        </w:rPr>
        <w:t xml:space="preserve">     </w:t>
      </w:r>
    </w:p>
    <w:p w14:paraId="71FF49AD">
      <w:pPr>
        <w:rPr>
          <w:rFonts w:hint="eastAsia"/>
          <w:b/>
          <w:bCs/>
          <w:sz w:val="32"/>
          <w:u w:val="single"/>
        </w:rPr>
      </w:pPr>
    </w:p>
    <w:p w14:paraId="7DA4161D">
      <w:pPr>
        <w:tabs>
          <w:tab w:val="left" w:pos="6660"/>
          <w:tab w:val="left" w:pos="7200"/>
        </w:tabs>
        <w:rPr>
          <w:rFonts w:hint="eastAsia"/>
          <w:b/>
          <w:bCs/>
          <w:sz w:val="32"/>
          <w:u w:val="single"/>
        </w:rPr>
      </w:pPr>
    </w:p>
    <w:p w14:paraId="1D84B66B">
      <w:pPr>
        <w:tabs>
          <w:tab w:val="left" w:pos="7200"/>
        </w:tabs>
        <w:ind w:firstLine="1928" w:firstLineChars="600"/>
        <w:rPr>
          <w:rFonts w:hint="eastAsia" w:eastAsia="隶书"/>
          <w:b/>
          <w:bCs/>
          <w:sz w:val="72"/>
        </w:rPr>
      </w:pPr>
      <w:r>
        <w:rPr>
          <w:rFonts w:hint="eastAsia"/>
          <w:b/>
          <w:bCs/>
          <w:sz w:val="32"/>
        </w:rPr>
        <w:t>完成日期：</w:t>
      </w:r>
      <w:r>
        <w:rPr>
          <w:rFonts w:hint="eastAsia" w:ascii="宋体" w:hAnsi="宋体"/>
          <w:b/>
          <w:bCs/>
          <w:sz w:val="32"/>
          <w:u w:val="single"/>
        </w:rPr>
        <w:t xml:space="preserve">    20</w:t>
      </w:r>
      <w:r>
        <w:rPr>
          <w:rFonts w:hint="eastAsia" w:ascii="宋体" w:hAnsi="宋体"/>
          <w:b/>
          <w:bCs/>
          <w:sz w:val="32"/>
          <w:u w:val="single"/>
          <w:lang w:val="en-US" w:eastAsia="zh-CN"/>
        </w:rPr>
        <w:t>26</w:t>
      </w:r>
      <w:r>
        <w:rPr>
          <w:rFonts w:hint="eastAsia" w:ascii="宋体" w:hAnsi="宋体"/>
          <w:b/>
          <w:bCs/>
          <w:sz w:val="32"/>
          <w:u w:val="single"/>
        </w:rPr>
        <w:t>年</w:t>
      </w:r>
      <w:r>
        <w:rPr>
          <w:rFonts w:hint="eastAsia" w:ascii="宋体" w:hAnsi="宋体"/>
          <w:b/>
          <w:bCs/>
          <w:sz w:val="32"/>
          <w:u w:val="single"/>
          <w:lang w:val="en-US" w:eastAsia="zh-CN"/>
        </w:rPr>
        <w:t xml:space="preserve"> 5</w:t>
      </w:r>
      <w:r>
        <w:rPr>
          <w:rFonts w:hint="eastAsia" w:ascii="宋体" w:hAnsi="宋体"/>
          <w:b/>
          <w:bCs/>
          <w:sz w:val="32"/>
          <w:u w:val="single"/>
        </w:rPr>
        <w:t xml:space="preserve">月 </w:t>
      </w:r>
      <w:r>
        <w:rPr>
          <w:rFonts w:hint="eastAsia" w:ascii="宋体" w:hAnsi="宋体"/>
          <w:b/>
          <w:bCs/>
          <w:sz w:val="32"/>
          <w:u w:val="single"/>
          <w:lang w:val="en-US" w:eastAsia="zh-CN"/>
        </w:rPr>
        <w:t>14</w:t>
      </w:r>
      <w:r>
        <w:rPr>
          <w:rFonts w:hint="eastAsia" w:ascii="宋体" w:hAnsi="宋体"/>
          <w:b/>
          <w:bCs/>
          <w:sz w:val="32"/>
          <w:u w:val="single"/>
        </w:rPr>
        <w:t xml:space="preserve">日    </w:t>
      </w:r>
      <w:r>
        <w:rPr>
          <w:rFonts w:hint="eastAsia" w:eastAsia="隶书"/>
          <w:b/>
          <w:bCs/>
          <w:sz w:val="72"/>
        </w:rPr>
        <w:t xml:space="preserve">         </w:t>
      </w:r>
      <w:bookmarkStart w:id="0" w:name="_Toc7881"/>
    </w:p>
    <w:p w14:paraId="23AA48DA">
      <w:pPr>
        <w:tabs>
          <w:tab w:val="left" w:pos="7200"/>
        </w:tabs>
        <w:ind w:firstLine="3132" w:firstLineChars="600"/>
        <w:rPr>
          <w:rFonts w:hint="eastAsia"/>
          <w:b/>
          <w:bCs/>
          <w:sz w:val="52"/>
          <w:szCs w:val="52"/>
        </w:rPr>
      </w:pPr>
    </w:p>
    <w:p w14:paraId="1983824D">
      <w:pPr>
        <w:pStyle w:val="11"/>
        <w:tabs>
          <w:tab w:val="right" w:leader="dot" w:pos="8306"/>
        </w:tabs>
        <w:jc w:val="both"/>
        <w:rPr>
          <w:rFonts w:hint="eastAsia" w:ascii="宋体" w:hAnsi="宋体" w:cs="宋体"/>
          <w:sz w:val="28"/>
          <w:szCs w:val="28"/>
        </w:rPr>
      </w:pPr>
    </w:p>
    <w:p w14:paraId="4F414A87">
      <w:pPr>
        <w:rPr>
          <w:rFonts w:hint="eastAsia" w:ascii="宋体" w:hAnsi="宋体" w:cs="宋体"/>
          <w:sz w:val="28"/>
          <w:szCs w:val="28"/>
        </w:rPr>
      </w:pPr>
    </w:p>
    <w:p w14:paraId="2D2DE1B0">
      <w:pPr>
        <w:tabs>
          <w:tab w:val="left" w:pos="7200"/>
        </w:tabs>
        <w:jc w:val="center"/>
        <w:rPr>
          <w:rFonts w:hint="default" w:ascii="Times New Roman Regular" w:hAnsi="Times New Roman Regular" w:eastAsia="宋体" w:cs="Times New Roman Regular"/>
          <w:b w:val="0"/>
          <w:bCs/>
          <w:sz w:val="28"/>
          <w:szCs w:val="28"/>
          <w:highlight w:val="yellow"/>
        </w:rPr>
      </w:pPr>
      <w:r>
        <w:rPr>
          <w:rFonts w:hint="default" w:ascii="Times New Roman Regular" w:hAnsi="Times New Roman Regular" w:eastAsia="宋体" w:cs="Times New Roman Regular"/>
          <w:b w:val="0"/>
          <w:bCs/>
          <w:sz w:val="28"/>
          <w:szCs w:val="28"/>
        </w:rPr>
        <w:t>DECLARATION</w:t>
      </w:r>
    </w:p>
    <w:p w14:paraId="636C0AC3">
      <w:pPr>
        <w:tabs>
          <w:tab w:val="left" w:pos="7200"/>
        </w:tabs>
        <w:rPr>
          <w:rFonts w:hint="default" w:ascii="Times New Roman Regular" w:hAnsi="Times New Roman Regular" w:eastAsia="宋体" w:cs="Times New Roman Regular"/>
          <w:b w:val="0"/>
          <w:bCs/>
          <w:sz w:val="28"/>
          <w:szCs w:val="28"/>
        </w:rPr>
      </w:pPr>
      <w:r>
        <w:rPr>
          <w:rFonts w:hint="default" w:ascii="Times New Roman Regular" w:hAnsi="Times New Roman Regular" w:eastAsia="宋体" w:cs="Times New Roman Regular"/>
          <w:b w:val="0"/>
          <w:bCs/>
          <w:sz w:val="28"/>
          <w:szCs w:val="28"/>
        </w:rPr>
        <w:t>SIKETA HOPE PATIENCE</w:t>
      </w:r>
      <w:r>
        <w:rPr>
          <w:rFonts w:hint="eastAsia" w:ascii="Times New Roman Regular" w:hAnsi="Times New Roman Regular" w:cs="Times New Roman Regular"/>
          <w:b w:val="0"/>
          <w:bCs/>
          <w:sz w:val="28"/>
          <w:szCs w:val="28"/>
          <w:lang w:val="en-US" w:eastAsia="zh-CN"/>
        </w:rPr>
        <w:t xml:space="preserve"> </w:t>
      </w:r>
      <w:r>
        <w:rPr>
          <w:rFonts w:hint="default" w:ascii="Times New Roman Regular" w:hAnsi="Times New Roman Regular" w:eastAsia="宋体" w:cs="Times New Roman Regular"/>
          <w:b w:val="0"/>
          <w:bCs/>
          <w:sz w:val="28"/>
          <w:szCs w:val="28"/>
        </w:rPr>
        <w:t>d</w:t>
      </w:r>
      <w:r>
        <w:rPr>
          <w:rFonts w:hint="default" w:ascii="Times New Roman Regular" w:hAnsi="Times New Roman Regular" w:eastAsia="宋体" w:cs="Times New Roman Regular"/>
          <w:b w:val="0"/>
          <w:bCs/>
          <w:sz w:val="28"/>
          <w:szCs w:val="28"/>
          <w:lang w:val="en-US"/>
        </w:rPr>
        <w:t>e</w:t>
      </w:r>
      <w:r>
        <w:rPr>
          <w:rFonts w:hint="default" w:ascii="Times New Roman Regular" w:hAnsi="Times New Roman Regular" w:eastAsia="宋体" w:cs="Times New Roman Regular"/>
          <w:b w:val="0"/>
          <w:bCs/>
          <w:sz w:val="28"/>
          <w:szCs w:val="28"/>
        </w:rPr>
        <w:t>c</w:t>
      </w:r>
      <w:r>
        <w:rPr>
          <w:rFonts w:hint="default" w:ascii="Times New Roman Regular" w:hAnsi="Times New Roman Regular" w:eastAsia="宋体" w:cs="Times New Roman Regular"/>
          <w:b w:val="0"/>
          <w:bCs/>
          <w:sz w:val="28"/>
          <w:szCs w:val="28"/>
          <w:lang w:val="en-US"/>
        </w:rPr>
        <w:t>l</w:t>
      </w:r>
      <w:r>
        <w:rPr>
          <w:rFonts w:hint="default" w:ascii="Times New Roman Regular" w:hAnsi="Times New Roman Regular" w:eastAsia="宋体" w:cs="Times New Roman Regular"/>
          <w:b w:val="0"/>
          <w:bCs/>
          <w:sz w:val="28"/>
          <w:szCs w:val="28"/>
        </w:rPr>
        <w:t>are that, the infor</w:t>
      </w:r>
      <w:r>
        <w:rPr>
          <w:rFonts w:hint="eastAsia" w:ascii="Times New Roman Regular" w:hAnsi="Times New Roman Regular" w:eastAsia="宋体" w:cs="Times New Roman Regular"/>
          <w:b w:val="0"/>
          <w:bCs/>
          <w:sz w:val="28"/>
          <w:szCs w:val="28"/>
          <w:lang w:val="en-US" w:eastAsia="zh-CN"/>
        </w:rPr>
        <w:t>m</w:t>
      </w:r>
      <w:r>
        <w:rPr>
          <w:rFonts w:hint="default" w:ascii="Times New Roman Regular" w:hAnsi="Times New Roman Regular" w:eastAsia="宋体" w:cs="Times New Roman Regular"/>
          <w:b w:val="0"/>
          <w:bCs/>
          <w:sz w:val="28"/>
          <w:szCs w:val="28"/>
        </w:rPr>
        <w:t>ation given in this res</w:t>
      </w:r>
      <w:r>
        <w:rPr>
          <w:rFonts w:hint="default" w:ascii="Times New Roman Regular" w:hAnsi="Times New Roman Regular" w:eastAsia="宋体" w:cs="Times New Roman Regular"/>
          <w:b w:val="0"/>
          <w:bCs/>
          <w:sz w:val="28"/>
          <w:szCs w:val="28"/>
          <w:lang w:val="en-US"/>
        </w:rPr>
        <w:t>e</w:t>
      </w:r>
      <w:r>
        <w:rPr>
          <w:rFonts w:hint="default" w:ascii="Times New Roman Regular" w:hAnsi="Times New Roman Regular" w:eastAsia="宋体" w:cs="Times New Roman Regular"/>
          <w:b w:val="0"/>
          <w:bCs/>
          <w:sz w:val="28"/>
          <w:szCs w:val="28"/>
        </w:rPr>
        <w:t>a</w:t>
      </w:r>
      <w:r>
        <w:rPr>
          <w:rFonts w:hint="default" w:ascii="Times New Roman Regular" w:hAnsi="Times New Roman Regular" w:eastAsia="宋体" w:cs="Times New Roman Regular"/>
          <w:b w:val="0"/>
          <w:bCs/>
          <w:sz w:val="28"/>
          <w:szCs w:val="28"/>
          <w:lang w:val="en-US"/>
        </w:rPr>
        <w:t>r</w:t>
      </w:r>
      <w:r>
        <w:rPr>
          <w:rFonts w:hint="default" w:ascii="Times New Roman Regular" w:hAnsi="Times New Roman Regular" w:eastAsia="宋体" w:cs="Times New Roman Regular"/>
          <w:b w:val="0"/>
          <w:bCs/>
          <w:sz w:val="28"/>
          <w:szCs w:val="28"/>
        </w:rPr>
        <w:t>ch report is my original work. It has never been submitted to any University or any other Institution of higher leaning for the award of any academic or professional qualification.</w:t>
      </w:r>
    </w:p>
    <w:p w14:paraId="5E005B34">
      <w:pPr>
        <w:tabs>
          <w:tab w:val="left" w:pos="7200"/>
        </w:tabs>
        <w:rPr>
          <w:rFonts w:hint="default" w:ascii="Times New Roman Regular" w:hAnsi="Times New Roman Regular" w:eastAsia="宋体" w:cs="Times New Roman Regular"/>
          <w:b w:val="0"/>
          <w:bCs/>
          <w:sz w:val="28"/>
          <w:szCs w:val="28"/>
          <w:lang w:val="en-US"/>
        </w:rPr>
      </w:pPr>
      <w:r>
        <w:rPr>
          <w:rFonts w:hint="default" w:ascii="Times New Roman Regular" w:hAnsi="Times New Roman Regular" w:eastAsia="宋体" w:cs="Times New Roman Regular"/>
          <w:b w:val="0"/>
          <w:bCs/>
          <w:sz w:val="28"/>
          <w:szCs w:val="28"/>
        </w:rPr>
        <w:t>Signature</w:t>
      </w:r>
      <w:r>
        <w:rPr>
          <w:rFonts w:hint="eastAsia" w:ascii="Times New Roman Regular" w:hAnsi="Times New Roman Regular" w:cs="Times New Roman Regular"/>
          <w:b w:val="0"/>
          <w:bCs/>
          <w:sz w:val="28"/>
          <w:szCs w:val="28"/>
          <w:lang w:eastAsia="zh-CN"/>
        </w:rPr>
        <w:t>：</w:t>
      </w:r>
      <w:r>
        <w:rPr>
          <w:rFonts w:hint="default" w:ascii="Times New Roman Regular" w:hAnsi="Times New Roman Regular" w:eastAsia="宋体" w:cs="Times New Roman Regular"/>
          <w:b w:val="0"/>
          <w:bCs/>
          <w:sz w:val="28"/>
          <w:szCs w:val="28"/>
          <w:lang w:val="en-US"/>
        </w:rPr>
        <w:drawing>
          <wp:inline distT="0" distB="0" distL="114300" distR="114300">
            <wp:extent cx="2437765" cy="413385"/>
            <wp:effectExtent l="0" t="0" r="635" b="5715"/>
            <wp:docPr id="3" name="图片 3" descr="万和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万和平"/>
                    <pic:cNvPicPr>
                      <a:picLocks noChangeAspect="1"/>
                    </pic:cNvPicPr>
                  </pic:nvPicPr>
                  <pic:blipFill>
                    <a:blip r:embed="rId8"/>
                    <a:stretch>
                      <a:fillRect/>
                    </a:stretch>
                  </pic:blipFill>
                  <pic:spPr>
                    <a:xfrm>
                      <a:off x="0" y="0"/>
                      <a:ext cx="2437765" cy="413385"/>
                    </a:xfrm>
                    <a:prstGeom prst="rect">
                      <a:avLst/>
                    </a:prstGeom>
                  </pic:spPr>
                </pic:pic>
              </a:graphicData>
            </a:graphic>
          </wp:inline>
        </w:drawing>
      </w:r>
    </w:p>
    <w:p w14:paraId="35F9DDFE">
      <w:pPr>
        <w:tabs>
          <w:tab w:val="left" w:pos="7200"/>
        </w:tabs>
        <w:rPr>
          <w:rFonts w:hint="default" w:ascii="Times New Roman Regular" w:hAnsi="Times New Roman Regular" w:eastAsia="宋体" w:cs="Times New Roman Regular"/>
          <w:b w:val="0"/>
          <w:bCs/>
          <w:sz w:val="28"/>
          <w:szCs w:val="28"/>
          <w:lang w:val="en-US" w:eastAsia="zh-CN"/>
        </w:rPr>
      </w:pPr>
      <w:r>
        <w:rPr>
          <w:rFonts w:hint="default" w:ascii="Times New Roman Regular" w:hAnsi="Times New Roman Regular" w:eastAsia="宋体" w:cs="Times New Roman Regular"/>
          <w:b w:val="0"/>
          <w:bCs/>
          <w:sz w:val="28"/>
          <w:szCs w:val="28"/>
          <w:lang w:val="en-US"/>
        </w:rPr>
        <w:t>Date:</w:t>
      </w:r>
      <w:r>
        <w:rPr>
          <w:rFonts w:hint="eastAsia" w:ascii="Times New Roman Regular" w:hAnsi="Times New Roman Regular" w:cs="Times New Roman Regular"/>
          <w:b w:val="0"/>
          <w:bCs/>
          <w:sz w:val="28"/>
          <w:szCs w:val="28"/>
          <w:lang w:val="en-US" w:eastAsia="zh-CN"/>
        </w:rPr>
        <w:t>14</w:t>
      </w:r>
      <w:r>
        <w:rPr>
          <w:rFonts w:hint="default" w:ascii="Times New Roman Regular" w:hAnsi="Times New Roman Regular" w:eastAsia="宋体" w:cs="Times New Roman Regular"/>
          <w:b w:val="0"/>
          <w:bCs/>
          <w:sz w:val="28"/>
          <w:szCs w:val="28"/>
          <w:lang w:val="en-US"/>
        </w:rPr>
        <w:t>/</w:t>
      </w:r>
      <w:r>
        <w:rPr>
          <w:rFonts w:hint="eastAsia" w:ascii="Times New Roman Regular" w:hAnsi="Times New Roman Regular" w:cs="Times New Roman Regular"/>
          <w:b w:val="0"/>
          <w:bCs/>
          <w:sz w:val="28"/>
          <w:szCs w:val="28"/>
          <w:lang w:val="en-US" w:eastAsia="zh-CN"/>
        </w:rPr>
        <w:t>05</w:t>
      </w:r>
      <w:r>
        <w:rPr>
          <w:rFonts w:hint="default" w:ascii="Times New Roman Regular" w:hAnsi="Times New Roman Regular" w:eastAsia="宋体" w:cs="Times New Roman Regular"/>
          <w:b w:val="0"/>
          <w:bCs/>
          <w:sz w:val="28"/>
          <w:szCs w:val="28"/>
          <w:lang w:val="en-US"/>
        </w:rPr>
        <w:t>/202</w:t>
      </w:r>
      <w:r>
        <w:rPr>
          <w:rFonts w:hint="eastAsia" w:ascii="Times New Roman Regular" w:hAnsi="Times New Roman Regular" w:cs="Times New Roman Regular"/>
          <w:b w:val="0"/>
          <w:bCs/>
          <w:sz w:val="28"/>
          <w:szCs w:val="28"/>
          <w:lang w:val="en-US" w:eastAsia="zh-CN"/>
        </w:rPr>
        <w:t>6</w:t>
      </w:r>
    </w:p>
    <w:p w14:paraId="16B87F6D">
      <w:pPr>
        <w:tabs>
          <w:tab w:val="left" w:pos="7200"/>
        </w:tabs>
        <w:rPr>
          <w:rFonts w:hint="default" w:ascii="Times New Roman Regular" w:hAnsi="Times New Roman Regular" w:eastAsia="隶书" w:cs="Times New Roman Regular"/>
          <w:b w:val="0"/>
          <w:bCs/>
          <w:sz w:val="28"/>
          <w:szCs w:val="28"/>
        </w:rPr>
      </w:pPr>
      <w:r>
        <w:rPr>
          <w:rFonts w:hint="default" w:ascii="Times New Roman Regular" w:hAnsi="Times New Roman Regular" w:eastAsia="隶书" w:cs="Times New Roman Regular"/>
          <w:b w:val="0"/>
          <w:bCs/>
          <w:sz w:val="28"/>
          <w:szCs w:val="28"/>
        </w:rPr>
        <w:t>SIKETA HOPE PATIENCE</w:t>
      </w:r>
    </w:p>
    <w:p w14:paraId="451A40C2">
      <w:pPr>
        <w:tabs>
          <w:tab w:val="left" w:pos="7200"/>
        </w:tabs>
        <w:rPr>
          <w:rFonts w:hint="default" w:ascii="Times New Roman Regular" w:hAnsi="Times New Roman Regular" w:eastAsia="隶书" w:cs="Times New Roman Regular"/>
          <w:b w:val="0"/>
          <w:bCs/>
          <w:sz w:val="28"/>
          <w:szCs w:val="28"/>
        </w:rPr>
      </w:pPr>
      <w:bookmarkStart w:id="51" w:name="_GoBack"/>
      <w:bookmarkEnd w:id="51"/>
    </w:p>
    <w:p w14:paraId="642EE4EE">
      <w:pPr>
        <w:tabs>
          <w:tab w:val="left" w:pos="7200"/>
        </w:tabs>
        <w:jc w:val="center"/>
        <w:rPr>
          <w:rFonts w:hint="default" w:ascii="Times New Roman Regular" w:hAnsi="Times New Roman Regular" w:eastAsia="隶书" w:cs="Times New Roman Regular"/>
          <w:b w:val="0"/>
          <w:bCs/>
          <w:sz w:val="28"/>
          <w:szCs w:val="28"/>
        </w:rPr>
      </w:pPr>
      <w:r>
        <w:rPr>
          <w:rFonts w:hint="default" w:ascii="Times New Roman Regular" w:hAnsi="Times New Roman Regular" w:eastAsia="隶书" w:cs="Times New Roman Regular"/>
          <w:b w:val="0"/>
          <w:bCs/>
          <w:sz w:val="28"/>
          <w:szCs w:val="28"/>
        </w:rPr>
        <w:t>APPROVAL</w:t>
      </w:r>
    </w:p>
    <w:p w14:paraId="09980CF0">
      <w:pPr>
        <w:tabs>
          <w:tab w:val="left" w:pos="7200"/>
        </w:tabs>
        <w:rPr>
          <w:rFonts w:hint="default" w:ascii="Times New Roman Regular" w:hAnsi="Times New Roman Regular" w:eastAsia="隶书" w:cs="Times New Roman Regular"/>
          <w:b w:val="0"/>
          <w:bCs/>
          <w:sz w:val="28"/>
          <w:szCs w:val="28"/>
        </w:rPr>
      </w:pPr>
      <w:r>
        <w:rPr>
          <w:rFonts w:hint="default" w:ascii="Times New Roman Regular" w:hAnsi="Times New Roman Regular" w:eastAsia="隶书" w:cs="Times New Roman Regular"/>
          <w:b w:val="0"/>
          <w:bCs/>
          <w:sz w:val="28"/>
          <w:szCs w:val="28"/>
        </w:rPr>
        <w:t>This research report has been submitted for examination with my approval as the University supervisor.</w:t>
      </w:r>
    </w:p>
    <w:p w14:paraId="69C44442">
      <w:pPr>
        <w:tabs>
          <w:tab w:val="left" w:pos="7200"/>
        </w:tabs>
        <w:rPr>
          <w:rFonts w:hint="default" w:ascii="Times New Roman Regular" w:hAnsi="Times New Roman Regular" w:eastAsia="隶书" w:cs="Times New Roman Regular"/>
          <w:b w:val="0"/>
          <w:bCs/>
          <w:sz w:val="28"/>
          <w:szCs w:val="28"/>
          <w:lang w:val="en-US"/>
        </w:rPr>
      </w:pPr>
      <w:r>
        <w:rPr>
          <w:rFonts w:hint="default" w:ascii="Times New Roman Regular" w:hAnsi="Times New Roman Regular" w:eastAsia="隶书" w:cs="Times New Roman Regular"/>
          <w:b w:val="0"/>
          <w:bCs/>
          <w:sz w:val="28"/>
          <w:szCs w:val="28"/>
        </w:rPr>
        <w:t>Signature</w:t>
      </w:r>
      <w:r>
        <w:rPr>
          <w:rFonts w:hint="eastAsia" w:ascii="Times New Roman Regular" w:hAnsi="Times New Roman Regular" w:eastAsia="隶书" w:cs="Times New Roman Regular"/>
          <w:b w:val="0"/>
          <w:bCs/>
          <w:sz w:val="28"/>
          <w:szCs w:val="28"/>
          <w:lang w:eastAsia="zh-CN"/>
        </w:rPr>
        <w:t>：</w:t>
      </w:r>
      <w:r>
        <w:rPr>
          <w:rFonts w:hint="default" w:ascii="Times New Roman Regular" w:hAnsi="Times New Roman Regular" w:eastAsia="隶书" w:cs="Times New Roman Regular"/>
          <w:b w:val="0"/>
          <w:bCs/>
          <w:sz w:val="28"/>
          <w:szCs w:val="28"/>
          <w:lang w:val="en-US"/>
        </w:rPr>
        <w:drawing>
          <wp:inline distT="0" distB="0" distL="114300" distR="114300">
            <wp:extent cx="1203960" cy="540385"/>
            <wp:effectExtent l="0" t="0" r="0" b="0"/>
            <wp:docPr id="2" name="图片 2" descr="电子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电子签"/>
                    <pic:cNvPicPr>
                      <a:picLocks noChangeAspect="1"/>
                    </pic:cNvPicPr>
                  </pic:nvPicPr>
                  <pic:blipFill>
                    <a:blip r:embed="rId9"/>
                    <a:stretch>
                      <a:fillRect/>
                    </a:stretch>
                  </pic:blipFill>
                  <pic:spPr>
                    <a:xfrm>
                      <a:off x="0" y="0"/>
                      <a:ext cx="1203960" cy="540385"/>
                    </a:xfrm>
                    <a:prstGeom prst="rect">
                      <a:avLst/>
                    </a:prstGeom>
                  </pic:spPr>
                </pic:pic>
              </a:graphicData>
            </a:graphic>
          </wp:inline>
        </w:drawing>
      </w:r>
    </w:p>
    <w:p w14:paraId="1C107B3B">
      <w:pPr>
        <w:tabs>
          <w:tab w:val="left" w:pos="7200"/>
        </w:tabs>
        <w:rPr>
          <w:rFonts w:hint="eastAsia" w:ascii="Times New Roman Regular" w:hAnsi="Times New Roman Regular" w:eastAsia="隶书" w:cs="Times New Roman Regular"/>
          <w:b w:val="0"/>
          <w:bCs/>
          <w:sz w:val="28"/>
          <w:szCs w:val="28"/>
          <w:lang w:val="en-US" w:eastAsia="zh-CN"/>
        </w:rPr>
      </w:pPr>
      <w:r>
        <w:rPr>
          <w:rFonts w:hint="default" w:ascii="Times New Roman Regular" w:hAnsi="Times New Roman Regular" w:eastAsia="隶书" w:cs="Times New Roman Regular"/>
          <w:b w:val="0"/>
          <w:bCs/>
          <w:sz w:val="28"/>
          <w:szCs w:val="28"/>
          <w:lang w:val="en-US"/>
        </w:rPr>
        <w:t>Date:</w:t>
      </w:r>
      <w:r>
        <w:rPr>
          <w:rFonts w:hint="eastAsia" w:ascii="Times New Roman Regular" w:hAnsi="Times New Roman Regular" w:eastAsia="隶书" w:cs="Times New Roman Regular"/>
          <w:b w:val="0"/>
          <w:bCs/>
          <w:sz w:val="28"/>
          <w:szCs w:val="28"/>
          <w:lang w:val="en-US" w:eastAsia="zh-CN"/>
        </w:rPr>
        <w:t>14</w:t>
      </w:r>
      <w:r>
        <w:rPr>
          <w:rFonts w:hint="default" w:ascii="Times New Roman Regular" w:hAnsi="Times New Roman Regular" w:eastAsia="隶书" w:cs="Times New Roman Regular"/>
          <w:b w:val="0"/>
          <w:bCs/>
          <w:sz w:val="28"/>
          <w:szCs w:val="28"/>
          <w:lang w:val="en-US"/>
        </w:rPr>
        <w:t>/</w:t>
      </w:r>
      <w:r>
        <w:rPr>
          <w:rFonts w:hint="eastAsia" w:ascii="Times New Roman Regular" w:hAnsi="Times New Roman Regular" w:eastAsia="隶书" w:cs="Times New Roman Regular"/>
          <w:b w:val="0"/>
          <w:bCs/>
          <w:sz w:val="28"/>
          <w:szCs w:val="28"/>
          <w:lang w:val="en-US" w:eastAsia="zh-CN"/>
        </w:rPr>
        <w:t>05</w:t>
      </w:r>
      <w:r>
        <w:rPr>
          <w:rFonts w:hint="default" w:ascii="Times New Roman Regular" w:hAnsi="Times New Roman Regular" w:eastAsia="隶书" w:cs="Times New Roman Regular"/>
          <w:b w:val="0"/>
          <w:bCs/>
          <w:sz w:val="28"/>
          <w:szCs w:val="28"/>
          <w:lang w:val="en-US"/>
        </w:rPr>
        <w:t>/202</w:t>
      </w:r>
      <w:r>
        <w:rPr>
          <w:rFonts w:hint="eastAsia" w:ascii="Times New Roman Regular" w:hAnsi="Times New Roman Regular" w:eastAsia="隶书" w:cs="Times New Roman Regular"/>
          <w:b w:val="0"/>
          <w:bCs/>
          <w:sz w:val="28"/>
          <w:szCs w:val="28"/>
          <w:lang w:val="en-US" w:eastAsia="zh-CN"/>
        </w:rPr>
        <w:t>6</w:t>
      </w:r>
      <w:r>
        <w:rPr>
          <w:rFonts w:hint="default" w:ascii="Times New Roman Regular" w:hAnsi="Times New Roman Regular" w:eastAsia="隶书" w:cs="Times New Roman Regular"/>
          <w:b w:val="0"/>
          <w:bCs/>
          <w:sz w:val="28"/>
          <w:szCs w:val="28"/>
        </w:rPr>
        <w:t xml:space="preserve"> </w:t>
      </w:r>
    </w:p>
    <w:p w14:paraId="3937455C">
      <w:pPr>
        <w:tabs>
          <w:tab w:val="left" w:pos="7200"/>
        </w:tabs>
        <w:rPr>
          <w:rFonts w:hint="eastAsia" w:ascii="宋体" w:hAnsi="宋体" w:eastAsia="宋体" w:cs="宋体"/>
          <w:b/>
          <w:bCs w:val="0"/>
          <w:sz w:val="28"/>
          <w:szCs w:val="28"/>
          <w:lang w:val="en-US" w:eastAsia="zh-CN"/>
        </w:rPr>
      </w:pPr>
      <w:r>
        <w:rPr>
          <w:rFonts w:hint="eastAsia" w:ascii="Times New Roman Regular" w:hAnsi="Times New Roman Regular" w:eastAsia="隶书" w:cs="Times New Roman Regular"/>
          <w:b w:val="0"/>
          <w:bCs/>
          <w:sz w:val="28"/>
          <w:szCs w:val="28"/>
          <w:lang w:val="en-US" w:eastAsia="zh-CN"/>
        </w:rPr>
        <w:t>Guo Siyao</w:t>
      </w:r>
    </w:p>
    <w:p w14:paraId="686BC88C">
      <w:pPr>
        <w:tabs>
          <w:tab w:val="left" w:pos="7200"/>
        </w:tabs>
        <w:rPr>
          <w:rFonts w:hint="eastAsia" w:ascii="宋体" w:hAnsi="宋体" w:eastAsia="宋体" w:cs="宋体"/>
          <w:b w:val="0"/>
          <w:bCs/>
          <w:sz w:val="28"/>
          <w:szCs w:val="28"/>
          <w:lang w:val="en-US" w:eastAsia="zh-CN"/>
        </w:rPr>
      </w:pPr>
    </w:p>
    <w:p w14:paraId="0C8D1C49">
      <w:pPr>
        <w:rPr>
          <w:rFonts w:hint="eastAsia" w:ascii="宋体" w:hAnsi="宋体" w:cs="宋体"/>
          <w:b/>
          <w:sz w:val="32"/>
          <w:szCs w:val="32"/>
        </w:rPr>
      </w:pPr>
      <w:r>
        <w:rPr>
          <w:rFonts w:hint="eastAsia" w:ascii="宋体" w:hAnsi="宋体" w:cs="宋体"/>
          <w:b/>
          <w:sz w:val="32"/>
          <w:szCs w:val="32"/>
        </w:rPr>
        <w:br w:type="page"/>
      </w:r>
    </w:p>
    <w:p w14:paraId="0268D367">
      <w:pPr>
        <w:pStyle w:val="11"/>
        <w:tabs>
          <w:tab w:val="right" w:leader="dot" w:pos="8306"/>
        </w:tabs>
        <w:jc w:val="center"/>
        <w:rPr>
          <w:rFonts w:hint="default" w:ascii="宋体" w:hAnsi="宋体" w:eastAsia="宋体" w:cs="宋体"/>
          <w:b/>
          <w:sz w:val="32"/>
          <w:szCs w:val="32"/>
          <w:lang w:val="en-US" w:eastAsia="zh-CN"/>
        </w:rPr>
      </w:pPr>
      <w:r>
        <w:rPr>
          <w:rFonts w:hint="eastAsia" w:ascii="宋体" w:hAnsi="宋体" w:cs="宋体"/>
          <w:b/>
          <w:sz w:val="32"/>
          <w:szCs w:val="32"/>
        </w:rPr>
        <w:t>目 录</w:t>
      </w:r>
    </w:p>
    <w:bookmarkEnd w:id="0"/>
    <w:p w14:paraId="0C4D64FF">
      <w:pPr>
        <w:pStyle w:val="15"/>
        <w:tabs>
          <w:tab w:val="right" w:leader="dot" w:pos="8306"/>
        </w:tabs>
        <w:rPr>
          <w:rFonts w:hint="eastAsia" w:ascii="黑体" w:hAnsi="黑体" w:eastAsia="黑体" w:cs="黑体"/>
          <w:b/>
          <w:bCs/>
          <w:sz w:val="24"/>
          <w:szCs w:val="24"/>
        </w:rPr>
      </w:pPr>
      <w:r>
        <w:rPr>
          <w:rFonts w:hint="eastAsia" w:ascii="宋体" w:hAnsi="宋体" w:cs="宋体"/>
          <w:b/>
          <w:bCs/>
          <w:sz w:val="32"/>
          <w:szCs w:val="32"/>
        </w:rPr>
        <w:fldChar w:fldCharType="begin"/>
      </w:r>
      <w:r>
        <w:rPr>
          <w:rFonts w:hint="eastAsia" w:ascii="宋体" w:hAnsi="宋体" w:cs="宋体"/>
          <w:b/>
          <w:bCs/>
          <w:sz w:val="32"/>
          <w:szCs w:val="32"/>
        </w:rPr>
        <w:instrText xml:space="preserve">TOC \o "1-3" \h \u </w:instrText>
      </w:r>
      <w:r>
        <w:rPr>
          <w:rFonts w:hint="eastAsia" w:ascii="宋体" w:hAnsi="宋体" w:cs="宋体"/>
          <w:b/>
          <w:bCs/>
          <w:sz w:val="32"/>
          <w:szCs w:val="32"/>
        </w:rPr>
        <w:fldChar w:fldCharType="separate"/>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_Toc6032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lang w:val="en-US" w:eastAsia="zh-CN"/>
        </w:rPr>
        <w:t>引言</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_Toc6032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2</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3EED4738">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_Toc26950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lang w:val="en-US" w:eastAsia="zh-CN"/>
        </w:rPr>
        <w:t>1.1</w:t>
      </w:r>
      <w:r>
        <w:rPr>
          <w:rFonts w:hint="eastAsia" w:ascii="黑体" w:hAnsi="黑体" w:eastAsia="黑体" w:cs="黑体"/>
          <w:b/>
          <w:bCs/>
          <w:sz w:val="24"/>
          <w:szCs w:val="24"/>
        </w:rPr>
        <w:t>研究背景与意义</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_Toc26950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2</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3A4F2171">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_Toc29045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1.</w:t>
      </w:r>
      <w:r>
        <w:rPr>
          <w:rFonts w:hint="eastAsia" w:ascii="黑体" w:hAnsi="黑体" w:eastAsia="黑体" w:cs="黑体"/>
          <w:b/>
          <w:bCs/>
          <w:sz w:val="24"/>
          <w:szCs w:val="24"/>
          <w:lang w:val="en-US" w:eastAsia="zh-CN"/>
        </w:rPr>
        <w:t>2</w:t>
      </w:r>
      <w:r>
        <w:rPr>
          <w:rFonts w:hint="eastAsia" w:ascii="黑体" w:hAnsi="黑体" w:eastAsia="黑体" w:cs="黑体"/>
          <w:b/>
          <w:bCs/>
          <w:sz w:val="24"/>
          <w:szCs w:val="24"/>
        </w:rPr>
        <w:t xml:space="preserve"> 国内外研究现状</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_Toc29045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3</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0FBC10F4">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_Toc21158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1.3 研究方法与创新点</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_Toc21158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3</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44B8F346">
      <w:pPr>
        <w:pStyle w:val="11"/>
        <w:tabs>
          <w:tab w:val="right" w:leader="dot" w:pos="8306"/>
        </w:tabs>
        <w:ind w:firstLine="964" w:firstLineChars="400"/>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_Toc11465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2.0 唐代诗歌与自然意象的文化语境</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_Toc11465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4</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19F50086">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_Toc9326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2.1 唐代社会与文化背景</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_Toc9326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4</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45B069AC">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_Toc28102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2.2 自然观念与诗歌创作的关系</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_Toc28102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5</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369162C4">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_Toc31129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2.3 文人审美与自然意象的形成</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_Toc31129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5</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4D048D62">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_Toc29817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3.0 唐代诗歌中的主要自然意象类型</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_Toc29817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6</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2FB07E8A">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_Toc26364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3.1 山水意象</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_Toc26364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6</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5EDC5D13">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_Toc27515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3.2 花木意象</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_Toc27515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6</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0D916951">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_Toc31126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3.3 动物意象</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_Toc31126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7</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330994D1">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_Toc11629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3.4 天象与季节意象</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_Toc11629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7</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3AA4E658">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_Toc9372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4.0 自然意象的艺术表现手法</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_Toc9372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8</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02DE90AB">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_Toc16231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4.1 意象的象征与隐喻</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_Toc16231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8</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45F7F252">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_Toc1205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4.2 意象的对比与映衬</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_Toc1205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8</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3F2F4826">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_Toc28592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4.3 意象的情感寄托与哲理表达</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_Toc28592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9</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4C2E080C">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_Toc19006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5.0 自然意象与诗人心境</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_Toc19006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9</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11A75112">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_Toc17283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5.1 盛唐诗人的豪迈与自然意象</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_Toc17283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9</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39A6F9C4">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_Toc27285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5.2 中唐诗人的忧思与自然意象</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_Toc27285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10</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38DF212C">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_Toc29612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5.3 晚唐诗人的感伤与自然意象</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_Toc29612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10</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440CE491">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_Toc30897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6.0 自然意象的美学价值与影响</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_Toc30897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10</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3DB37928">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_Toc30518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6.1 审美特征与艺术价值</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_Toc30518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11</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63DAEB18">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_Toc18328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6.2 对后世诗歌的影响</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_Toc18328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11</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303BF4C7">
      <w:pPr>
        <w:pStyle w:val="15"/>
        <w:tabs>
          <w:tab w:val="right" w:leader="dot" w:pos="8306"/>
        </w:tabs>
        <w:rPr>
          <w:rFonts w:hint="eastAsia" w:ascii="黑体" w:hAnsi="黑体" w:eastAsia="黑体" w:cs="黑体"/>
          <w:b/>
          <w:bCs/>
          <w:sz w:val="24"/>
          <w:szCs w:val="24"/>
        </w:rPr>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_Toc21649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6.3 自然意象与中国文学传统</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_Toc21649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11</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51482F71">
      <w:pPr>
        <w:pStyle w:val="11"/>
        <w:tabs>
          <w:tab w:val="right" w:leader="dot" w:pos="8306"/>
        </w:tabs>
        <w:ind w:firstLine="964" w:firstLineChars="400"/>
      </w:pP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HYPERLINK \l _Toc19828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结</w:t>
      </w:r>
      <w:r>
        <w:rPr>
          <w:rFonts w:hint="eastAsia" w:ascii="黑体" w:hAnsi="黑体" w:eastAsia="黑体" w:cs="黑体"/>
          <w:b/>
          <w:bCs/>
          <w:sz w:val="24"/>
          <w:szCs w:val="24"/>
          <w:lang w:val="en-US" w:eastAsia="zh-CN"/>
        </w:rPr>
        <w:t>语</w:t>
      </w:r>
      <w:r>
        <w:rPr>
          <w:rFonts w:hint="eastAsia" w:ascii="黑体" w:hAnsi="黑体" w:eastAsia="黑体" w:cs="黑体"/>
          <w:b/>
          <w:bCs/>
          <w:sz w:val="24"/>
          <w:szCs w:val="24"/>
        </w:rPr>
        <w:tab/>
      </w:r>
      <w:r>
        <w:rPr>
          <w:rFonts w:hint="eastAsia" w:ascii="黑体" w:hAnsi="黑体" w:eastAsia="黑体" w:cs="黑体"/>
          <w:b/>
          <w:bCs/>
          <w:sz w:val="24"/>
          <w:szCs w:val="24"/>
        </w:rPr>
        <w:fldChar w:fldCharType="begin"/>
      </w:r>
      <w:r>
        <w:rPr>
          <w:rFonts w:hint="eastAsia" w:ascii="黑体" w:hAnsi="黑体" w:eastAsia="黑体" w:cs="黑体"/>
          <w:b/>
          <w:bCs/>
          <w:sz w:val="24"/>
          <w:szCs w:val="24"/>
        </w:rPr>
        <w:instrText xml:space="preserve"> PAGEREF _Toc19828 \h </w:instrText>
      </w:r>
      <w:r>
        <w:rPr>
          <w:rFonts w:hint="eastAsia" w:ascii="黑体" w:hAnsi="黑体" w:eastAsia="黑体" w:cs="黑体"/>
          <w:b/>
          <w:bCs/>
          <w:sz w:val="24"/>
          <w:szCs w:val="24"/>
        </w:rPr>
        <w:fldChar w:fldCharType="separate"/>
      </w:r>
      <w:r>
        <w:rPr>
          <w:rFonts w:hint="eastAsia" w:ascii="黑体" w:hAnsi="黑体" w:eastAsia="黑体" w:cs="黑体"/>
          <w:b/>
          <w:bCs/>
          <w:sz w:val="24"/>
          <w:szCs w:val="24"/>
        </w:rPr>
        <w:t>11</w:t>
      </w:r>
      <w:r>
        <w:rPr>
          <w:rFonts w:hint="eastAsia" w:ascii="黑体" w:hAnsi="黑体" w:eastAsia="黑体" w:cs="黑体"/>
          <w:b/>
          <w:bCs/>
          <w:sz w:val="24"/>
          <w:szCs w:val="24"/>
        </w:rPr>
        <w:fldChar w:fldCharType="end"/>
      </w:r>
      <w:r>
        <w:rPr>
          <w:rFonts w:hint="eastAsia" w:ascii="黑体" w:hAnsi="黑体" w:eastAsia="黑体" w:cs="黑体"/>
          <w:b/>
          <w:bCs/>
          <w:sz w:val="24"/>
          <w:szCs w:val="24"/>
        </w:rPr>
        <w:fldChar w:fldCharType="end"/>
      </w:r>
    </w:p>
    <w:p w14:paraId="3A65D90A">
      <w:pPr>
        <w:pStyle w:val="2"/>
        <w:ind w:left="0" w:leftChars="0" w:firstLine="0" w:firstLineChars="0"/>
        <w:jc w:val="both"/>
        <w:rPr>
          <w:rFonts w:hint="eastAsia" w:ascii="宋体" w:hAnsi="宋体" w:cs="宋体"/>
          <w:b w:val="0"/>
          <w:bCs/>
          <w:sz w:val="32"/>
          <w:szCs w:val="32"/>
        </w:rPr>
        <w:sectPr>
          <w:footerReference r:id="rId5" w:type="default"/>
          <w:pgSz w:w="11906" w:h="16838"/>
          <w:pgMar w:top="1440" w:right="1800" w:bottom="1440" w:left="1800" w:header="851" w:footer="992" w:gutter="0"/>
          <w:pgNumType w:start="1"/>
          <w:cols w:space="720" w:num="1"/>
          <w:docGrid w:type="lines" w:linePitch="312" w:charSpace="0"/>
        </w:sectPr>
      </w:pPr>
      <w:r>
        <w:rPr>
          <w:rFonts w:hint="eastAsia" w:ascii="宋体" w:hAnsi="宋体" w:cs="宋体"/>
          <w:bCs/>
          <w:szCs w:val="32"/>
        </w:rPr>
        <w:fldChar w:fldCharType="end"/>
      </w:r>
    </w:p>
    <w:p w14:paraId="29E96640">
      <w:pPr>
        <w:ind w:firstLine="643" w:firstLineChars="200"/>
        <w:jc w:val="center"/>
        <w:rPr>
          <w:rFonts w:hint="default" w:ascii="宋体" w:hAnsi="宋体" w:eastAsia="宋体" w:cs="宋体"/>
          <w:b/>
          <w:bCs/>
          <w:color w:val="0000FF"/>
          <w:sz w:val="32"/>
          <w:szCs w:val="32"/>
          <w:lang w:val="en-US" w:eastAsia="zh-CN"/>
        </w:rPr>
      </w:pPr>
      <w:r>
        <w:rPr>
          <w:rFonts w:hint="eastAsia" w:ascii="宋体" w:hAnsi="宋体" w:cs="宋体"/>
          <w:b/>
          <w:bCs/>
          <w:color w:val="auto"/>
          <w:sz w:val="32"/>
          <w:szCs w:val="32"/>
          <w:lang w:eastAsia="zh-CN"/>
        </w:rPr>
        <w:t>唐代诗歌中的自然意象研究</w:t>
      </w:r>
    </w:p>
    <w:p w14:paraId="30EDE00B">
      <w:pPr>
        <w:ind w:firstLine="482" w:firstLineChars="200"/>
        <w:rPr>
          <w:rFonts w:hint="eastAsia" w:ascii="宋体" w:hAnsi="宋体" w:cs="宋体"/>
          <w:b/>
          <w:bCs/>
          <w:sz w:val="24"/>
          <w:szCs w:val="24"/>
        </w:rPr>
      </w:pPr>
    </w:p>
    <w:p w14:paraId="627B3327">
      <w:pPr>
        <w:spacing w:line="400" w:lineRule="exact"/>
        <w:rPr>
          <w:rFonts w:hint="default" w:ascii="宋体" w:hAnsi="宋体" w:eastAsia="宋体" w:cs="宋体"/>
          <w:szCs w:val="21"/>
          <w:lang w:val="en-US" w:eastAsia="zh-CN"/>
        </w:rPr>
      </w:pPr>
      <w:r>
        <w:rPr>
          <w:rFonts w:hint="eastAsia" w:ascii="宋体" w:hAnsi="宋体" w:cs="宋体"/>
          <w:b/>
          <w:bCs/>
          <w:sz w:val="24"/>
          <w:szCs w:val="24"/>
        </w:rPr>
        <w:t>摘  要</w:t>
      </w:r>
      <w:r>
        <w:rPr>
          <w:rFonts w:hint="eastAsia" w:ascii="宋体" w:hAnsi="宋体" w:cs="宋体"/>
          <w:sz w:val="24"/>
          <w:szCs w:val="24"/>
        </w:rPr>
        <w:t>：</w:t>
      </w:r>
      <w:r>
        <w:rPr>
          <w:rFonts w:hint="eastAsia" w:ascii="宋体" w:hAnsi="宋体" w:cs="宋体"/>
          <w:color w:val="auto"/>
          <w:sz w:val="21"/>
          <w:szCs w:val="21"/>
          <w:lang w:val="en-US" w:eastAsia="zh-CN"/>
        </w:rPr>
        <w:t>唐代诗歌在中国文学史上具有极高的地位，其中自然意象的运用尤为丰富而深刻。诗人们通过山水、花木、鸟兽、天象等自然元素，寄托情感、表达哲理，并展现独特的审美追求。本文从文化语境、意象类型、艺术表现手法以及诗人心境等方面，系统探讨唐代诗歌中的自然意象。研究发现，自然意象不仅是唐代诗歌的重要艺术特征，也是诗人精神世界的外化，体现了人与自然的和谐关系与哲思价值。</w:t>
      </w:r>
    </w:p>
    <w:p w14:paraId="3BB9DB69">
      <w:pPr>
        <w:tabs>
          <w:tab w:val="left" w:pos="621"/>
        </w:tabs>
        <w:jc w:val="left"/>
        <w:rPr>
          <w:rFonts w:hint="eastAsia" w:ascii="Times New Roman" w:hAnsi="Times New Roman"/>
          <w:sz w:val="24"/>
          <w:szCs w:val="24"/>
        </w:rPr>
      </w:pPr>
      <w:r>
        <w:rPr>
          <w:rFonts w:ascii="Times New Roman" w:hAnsi="Times New Roman"/>
          <w:sz w:val="24"/>
          <w:szCs w:val="24"/>
        </w:rPr>
        <w:t>Abstract:</w:t>
      </w:r>
      <w:r>
        <w:rPr>
          <w:rFonts w:hint="default" w:ascii="Times New Roman" w:hAnsi="Times New Roman" w:cs="Times New Roman"/>
          <w:sz w:val="24"/>
          <w:szCs w:val="24"/>
        </w:rPr>
        <w:t>Tang poetry holds a prominent position in the history of Chinese literature, with natural imagery playing a particularly rich and profound role. Poets employed elements such as landscapes, plants, animals, and celestial phenomena to convey emotions, express philosophical ideas, and pursue aesthetic ideals. This study examines natural imagery in Tang poetry from the perspectives of cultural context, imagery types, artistic techniques, and the poets’ inner states. The findings reveal that natural imagery not only constitutes a distinctive artistic feature of Tang poetry but also serves as an externalization of the poets’ spiritual world, reflecting a harmonious relationship between humanity and nature as well as deep philosophical values.</w:t>
      </w:r>
    </w:p>
    <w:p w14:paraId="06467CB6">
      <w:pPr>
        <w:tabs>
          <w:tab w:val="left" w:pos="621"/>
        </w:tabs>
        <w:ind w:firstLine="480" w:firstLineChars="200"/>
        <w:jc w:val="left"/>
        <w:rPr>
          <w:rFonts w:hint="eastAsia" w:ascii="Times New Roman" w:hAnsi="Times New Roman"/>
          <w:sz w:val="24"/>
          <w:szCs w:val="24"/>
        </w:rPr>
      </w:pPr>
    </w:p>
    <w:p w14:paraId="4F0B3DB2">
      <w:pPr>
        <w:tabs>
          <w:tab w:val="left" w:pos="621"/>
        </w:tabs>
        <w:ind w:firstLine="480" w:firstLineChars="200"/>
        <w:jc w:val="left"/>
        <w:rPr>
          <w:rFonts w:hint="eastAsia" w:ascii="Times New Roman" w:hAnsi="Times New Roman"/>
          <w:sz w:val="24"/>
          <w:szCs w:val="24"/>
        </w:rPr>
      </w:pPr>
    </w:p>
    <w:p w14:paraId="234E2665">
      <w:pPr>
        <w:tabs>
          <w:tab w:val="left" w:pos="621"/>
        </w:tabs>
        <w:ind w:firstLine="480" w:firstLineChars="200"/>
        <w:jc w:val="left"/>
        <w:rPr>
          <w:rFonts w:hint="eastAsia" w:ascii="Times New Roman" w:hAnsi="Times New Roman"/>
          <w:sz w:val="24"/>
          <w:szCs w:val="24"/>
        </w:rPr>
      </w:pPr>
    </w:p>
    <w:p w14:paraId="2B18F662">
      <w:pPr>
        <w:tabs>
          <w:tab w:val="left" w:pos="621"/>
        </w:tabs>
        <w:ind w:firstLine="480" w:firstLineChars="200"/>
        <w:jc w:val="left"/>
        <w:rPr>
          <w:rFonts w:hint="eastAsia" w:ascii="Times New Roman" w:hAnsi="Times New Roman"/>
          <w:sz w:val="24"/>
          <w:szCs w:val="24"/>
        </w:rPr>
      </w:pPr>
    </w:p>
    <w:p w14:paraId="17E7F3B9">
      <w:pPr>
        <w:tabs>
          <w:tab w:val="left" w:pos="621"/>
        </w:tabs>
        <w:ind w:firstLine="480" w:firstLineChars="200"/>
        <w:jc w:val="left"/>
        <w:rPr>
          <w:rFonts w:hint="eastAsia" w:ascii="Times New Roman" w:hAnsi="Times New Roman"/>
          <w:sz w:val="24"/>
          <w:szCs w:val="24"/>
        </w:rPr>
      </w:pPr>
    </w:p>
    <w:p w14:paraId="184CAFB9">
      <w:pPr>
        <w:tabs>
          <w:tab w:val="left" w:pos="621"/>
        </w:tabs>
        <w:ind w:firstLine="480" w:firstLineChars="200"/>
        <w:jc w:val="left"/>
        <w:rPr>
          <w:rFonts w:hint="eastAsia" w:ascii="Times New Roman" w:hAnsi="Times New Roman"/>
          <w:sz w:val="24"/>
          <w:szCs w:val="24"/>
        </w:rPr>
      </w:pPr>
    </w:p>
    <w:p w14:paraId="0BF1EF2D">
      <w:pPr>
        <w:tabs>
          <w:tab w:val="left" w:pos="621"/>
        </w:tabs>
        <w:ind w:firstLine="480" w:firstLineChars="200"/>
        <w:jc w:val="left"/>
        <w:rPr>
          <w:rFonts w:hint="eastAsia" w:ascii="Times New Roman" w:hAnsi="Times New Roman"/>
          <w:sz w:val="24"/>
          <w:szCs w:val="24"/>
        </w:rPr>
      </w:pPr>
    </w:p>
    <w:p w14:paraId="1723AF39">
      <w:pPr>
        <w:tabs>
          <w:tab w:val="left" w:pos="621"/>
        </w:tabs>
        <w:ind w:firstLine="480" w:firstLineChars="200"/>
        <w:jc w:val="left"/>
        <w:rPr>
          <w:rFonts w:hint="eastAsia" w:ascii="Times New Roman" w:hAnsi="Times New Roman"/>
          <w:sz w:val="24"/>
          <w:szCs w:val="24"/>
        </w:rPr>
      </w:pPr>
    </w:p>
    <w:p w14:paraId="6CB3AE9E">
      <w:pPr>
        <w:tabs>
          <w:tab w:val="left" w:pos="621"/>
        </w:tabs>
        <w:ind w:firstLine="480" w:firstLineChars="200"/>
        <w:jc w:val="left"/>
        <w:rPr>
          <w:rFonts w:hint="eastAsia" w:ascii="Times New Roman" w:hAnsi="Times New Roman"/>
          <w:sz w:val="24"/>
          <w:szCs w:val="24"/>
        </w:rPr>
      </w:pPr>
    </w:p>
    <w:p w14:paraId="1A67F1AA">
      <w:pPr>
        <w:tabs>
          <w:tab w:val="left" w:pos="621"/>
        </w:tabs>
        <w:ind w:firstLine="480" w:firstLineChars="200"/>
        <w:jc w:val="left"/>
        <w:rPr>
          <w:rFonts w:hint="eastAsia" w:ascii="Times New Roman" w:hAnsi="Times New Roman"/>
          <w:sz w:val="24"/>
          <w:szCs w:val="24"/>
        </w:rPr>
      </w:pPr>
    </w:p>
    <w:p w14:paraId="149F82BF">
      <w:pPr>
        <w:tabs>
          <w:tab w:val="left" w:pos="621"/>
        </w:tabs>
        <w:ind w:firstLine="480" w:firstLineChars="200"/>
        <w:jc w:val="left"/>
        <w:rPr>
          <w:rFonts w:hint="eastAsia" w:ascii="Times New Roman" w:hAnsi="Times New Roman"/>
          <w:sz w:val="24"/>
          <w:szCs w:val="24"/>
        </w:rPr>
      </w:pPr>
    </w:p>
    <w:p w14:paraId="620BCE87">
      <w:pPr>
        <w:tabs>
          <w:tab w:val="left" w:pos="621"/>
        </w:tabs>
        <w:ind w:firstLine="480" w:firstLineChars="200"/>
        <w:jc w:val="left"/>
        <w:rPr>
          <w:rFonts w:hint="eastAsia" w:ascii="Times New Roman" w:hAnsi="Times New Roman"/>
          <w:sz w:val="24"/>
          <w:szCs w:val="24"/>
        </w:rPr>
      </w:pPr>
    </w:p>
    <w:p w14:paraId="0437501B">
      <w:pPr>
        <w:tabs>
          <w:tab w:val="left" w:pos="621"/>
        </w:tabs>
        <w:ind w:firstLine="480" w:firstLineChars="200"/>
        <w:jc w:val="left"/>
        <w:rPr>
          <w:rFonts w:hint="eastAsia" w:ascii="Times New Roman" w:hAnsi="Times New Roman"/>
          <w:sz w:val="24"/>
          <w:szCs w:val="24"/>
        </w:rPr>
      </w:pPr>
    </w:p>
    <w:p w14:paraId="1C1BFC71">
      <w:pPr>
        <w:tabs>
          <w:tab w:val="left" w:pos="621"/>
        </w:tabs>
        <w:ind w:firstLine="480" w:firstLineChars="200"/>
        <w:jc w:val="left"/>
        <w:rPr>
          <w:rFonts w:hint="eastAsia" w:ascii="Times New Roman" w:hAnsi="Times New Roman"/>
          <w:sz w:val="24"/>
          <w:szCs w:val="24"/>
        </w:rPr>
      </w:pPr>
    </w:p>
    <w:p w14:paraId="141EE9B5">
      <w:pPr>
        <w:tabs>
          <w:tab w:val="left" w:pos="621"/>
        </w:tabs>
        <w:ind w:firstLine="480" w:firstLineChars="200"/>
        <w:jc w:val="left"/>
        <w:rPr>
          <w:rFonts w:hint="eastAsia" w:ascii="Times New Roman" w:hAnsi="Times New Roman"/>
          <w:sz w:val="24"/>
          <w:szCs w:val="24"/>
        </w:rPr>
      </w:pPr>
    </w:p>
    <w:p w14:paraId="771DB188">
      <w:pPr>
        <w:tabs>
          <w:tab w:val="left" w:pos="621"/>
        </w:tabs>
        <w:ind w:firstLine="480" w:firstLineChars="200"/>
        <w:jc w:val="left"/>
        <w:rPr>
          <w:rFonts w:hint="eastAsia" w:ascii="Times New Roman" w:hAnsi="Times New Roman"/>
          <w:sz w:val="24"/>
          <w:szCs w:val="24"/>
        </w:rPr>
      </w:pPr>
    </w:p>
    <w:p w14:paraId="6C296861">
      <w:pPr>
        <w:tabs>
          <w:tab w:val="left" w:pos="621"/>
        </w:tabs>
        <w:ind w:firstLine="480" w:firstLineChars="200"/>
        <w:jc w:val="left"/>
        <w:rPr>
          <w:rFonts w:hint="eastAsia" w:ascii="Times New Roman" w:hAnsi="Times New Roman"/>
          <w:sz w:val="24"/>
          <w:szCs w:val="24"/>
        </w:rPr>
      </w:pPr>
    </w:p>
    <w:p w14:paraId="3C5A2A4C">
      <w:pPr>
        <w:tabs>
          <w:tab w:val="left" w:pos="621"/>
        </w:tabs>
        <w:ind w:firstLine="480" w:firstLineChars="200"/>
        <w:jc w:val="left"/>
        <w:rPr>
          <w:rFonts w:hint="eastAsia" w:ascii="Times New Roman" w:hAnsi="Times New Roman"/>
          <w:sz w:val="24"/>
          <w:szCs w:val="24"/>
        </w:rPr>
      </w:pPr>
    </w:p>
    <w:p w14:paraId="277C2B84">
      <w:pPr>
        <w:tabs>
          <w:tab w:val="left" w:pos="621"/>
        </w:tabs>
        <w:ind w:firstLine="480" w:firstLineChars="200"/>
        <w:jc w:val="left"/>
        <w:rPr>
          <w:rFonts w:hint="eastAsia" w:ascii="Times New Roman" w:hAnsi="Times New Roman"/>
          <w:sz w:val="24"/>
          <w:szCs w:val="24"/>
        </w:rPr>
      </w:pPr>
    </w:p>
    <w:p w14:paraId="68194E7F">
      <w:pPr>
        <w:tabs>
          <w:tab w:val="left" w:pos="621"/>
        </w:tabs>
        <w:ind w:firstLine="480" w:firstLineChars="200"/>
        <w:jc w:val="left"/>
        <w:rPr>
          <w:rFonts w:hint="eastAsia" w:ascii="Times New Roman" w:hAnsi="Times New Roman"/>
          <w:sz w:val="24"/>
          <w:szCs w:val="24"/>
        </w:rPr>
      </w:pPr>
    </w:p>
    <w:p w14:paraId="66C67EAE">
      <w:pPr>
        <w:tabs>
          <w:tab w:val="left" w:pos="621"/>
        </w:tabs>
        <w:ind w:firstLine="480" w:firstLineChars="200"/>
        <w:jc w:val="left"/>
        <w:rPr>
          <w:rFonts w:hint="eastAsia" w:ascii="Times New Roman" w:hAnsi="Times New Roman"/>
          <w:sz w:val="24"/>
          <w:szCs w:val="24"/>
        </w:rPr>
      </w:pPr>
    </w:p>
    <w:p w14:paraId="38DBA130">
      <w:pPr>
        <w:tabs>
          <w:tab w:val="left" w:pos="621"/>
        </w:tabs>
        <w:ind w:firstLine="480" w:firstLineChars="200"/>
        <w:jc w:val="left"/>
        <w:rPr>
          <w:rFonts w:hint="eastAsia" w:ascii="Times New Roman" w:hAnsi="Times New Roman"/>
          <w:sz w:val="24"/>
          <w:szCs w:val="24"/>
        </w:rPr>
      </w:pPr>
    </w:p>
    <w:p w14:paraId="33C2AC51">
      <w:pPr>
        <w:tabs>
          <w:tab w:val="left" w:pos="621"/>
        </w:tabs>
        <w:ind w:firstLine="480" w:firstLineChars="200"/>
        <w:jc w:val="left"/>
        <w:rPr>
          <w:rFonts w:hint="eastAsia" w:ascii="Times New Roman" w:hAnsi="Times New Roman"/>
          <w:sz w:val="24"/>
          <w:szCs w:val="24"/>
        </w:rPr>
      </w:pPr>
    </w:p>
    <w:p w14:paraId="637E3DF8">
      <w:pPr>
        <w:rPr>
          <w:rStyle w:val="21"/>
          <w:rFonts w:hint="eastAsia"/>
          <w:sz w:val="32"/>
          <w:szCs w:val="32"/>
        </w:rPr>
      </w:pPr>
      <w:r>
        <w:rPr>
          <w:rFonts w:hint="eastAsia" w:ascii="Times New Roman" w:hAnsi="Times New Roman"/>
          <w:sz w:val="24"/>
          <w:szCs w:val="24"/>
        </w:rPr>
        <w:br w:type="page"/>
      </w:r>
    </w:p>
    <w:p w14:paraId="5F7A15AE">
      <w:pPr>
        <w:pStyle w:val="3"/>
        <w:bidi w:val="0"/>
        <w:rPr>
          <w:rFonts w:hint="default"/>
          <w:lang w:val="en-US" w:eastAsia="zh-CN"/>
        </w:rPr>
      </w:pPr>
      <w:bookmarkStart w:id="1" w:name="_Toc6032"/>
      <w:r>
        <w:rPr>
          <w:rFonts w:hint="eastAsia"/>
          <w:lang w:val="en-US" w:eastAsia="zh-CN"/>
        </w:rPr>
        <w:t>引言</w:t>
      </w:r>
      <w:bookmarkEnd w:id="1"/>
    </w:p>
    <w:p w14:paraId="1419F587">
      <w:pPr>
        <w:bidi w:val="0"/>
      </w:pPr>
      <w:r>
        <w:t>唐代是中国诗歌发展最重要的时期之一。在学习汉语的过程中，我接触了很多唐诗，比如李白、杜甫和王维的作品。这些诗歌不仅语言优美，而且内容丰富，表达了诗人不同的感情和思想。</w:t>
      </w:r>
    </w:p>
    <w:p w14:paraId="32914282">
      <w:pPr>
        <w:bidi w:val="0"/>
      </w:pPr>
      <w:r>
        <w:t>在刚开始学习唐诗的时候，我觉得有一定的困难。一方面是因为有些词语比较古老，不是现代汉语中常用的词；另一方面是因为诗歌中有很多自然意象，比如山、水、月亮、花、鸟等，这些内容看起来很简单，但实际上有很深的意义。如果只是按字面意思理解，很难真正明白诗人的想法。</w:t>
      </w:r>
    </w:p>
    <w:p w14:paraId="2F3C43C0">
      <w:pPr>
        <w:bidi w:val="0"/>
      </w:pPr>
      <w:r>
        <w:t>随着学习的不断深入，我慢慢发现，自然意象在唐诗中起着非常重要的作用。诗人并不是简单地描写自然，而是通过自然来表达他们的感情。例如，当诗人写“月亮”的时候，可能是在表达思乡之情；写“秋天”的时候，可能是在表达孤独或伤感。</w:t>
      </w:r>
    </w:p>
    <w:p w14:paraId="13127008">
      <w:pPr>
        <w:bidi w:val="0"/>
      </w:pPr>
      <w:r>
        <w:t>对我来说，这种表达方式一开始并不容易理解，因为在乌干达的文化中，我们表达感情的方式和中国有一些不同。但是，通过学习和老师的讲解，我逐渐能够理解这些自然意象的意义，也开始对唐诗产生了兴趣。</w:t>
      </w:r>
    </w:p>
    <w:p w14:paraId="1B8850BC">
      <w:pPr>
        <w:bidi w:val="0"/>
        <w:rPr>
          <w:rFonts w:hint="eastAsia" w:ascii="宋体" w:hAnsi="宋体" w:cs="宋体"/>
          <w:szCs w:val="24"/>
        </w:rPr>
      </w:pPr>
      <w:r>
        <w:t>因此，本文选择研究“唐代诗歌中的自然意象”。希望通过对自然意象的分析，更好地理解唐诗，同时也提高我自己的汉语水平和对中国文化的认识。</w:t>
      </w:r>
    </w:p>
    <w:p w14:paraId="413BE22B">
      <w:pPr>
        <w:pStyle w:val="3"/>
        <w:bidi w:val="0"/>
        <w:rPr>
          <w:rStyle w:val="20"/>
          <w:b/>
          <w:bCs/>
        </w:rPr>
      </w:pPr>
      <w:bookmarkStart w:id="2" w:name="_Toc26950"/>
      <w:r>
        <w:rPr>
          <w:rStyle w:val="20"/>
          <w:rFonts w:hint="eastAsia"/>
          <w:b/>
          <w:bCs/>
          <w:lang w:val="en-US" w:eastAsia="zh-CN"/>
        </w:rPr>
        <w:t>1.1</w:t>
      </w:r>
      <w:r>
        <w:rPr>
          <w:rStyle w:val="20"/>
          <w:b/>
          <w:bCs/>
        </w:rPr>
        <w:t>研究背景与意义</w:t>
      </w:r>
      <w:bookmarkEnd w:id="2"/>
    </w:p>
    <w:p w14:paraId="00B1C0BF">
      <w:pPr>
        <w:bidi w:val="0"/>
      </w:pPr>
      <w:r>
        <w:t>唐代是中国历史上一个非常繁荣的时期，无论是在政治、经济还是文化方面，都取得了很大的发展。在这样的背景下，诗歌创作也达到了一个高峰。很多著名的诗人都生活在这个时代，比如李白、杜甫、王维和白居易等。他们的作品直到今天仍然被人们广泛阅读和学习。</w:t>
      </w:r>
    </w:p>
    <w:p w14:paraId="0C3A4C48">
      <w:pPr>
        <w:bidi w:val="0"/>
      </w:pPr>
      <w:r>
        <w:t>在这些诗歌中，自然意象是一个非常重要的特点。诗人经常通过描写自然景物来表达自己的感情，比如山、水、花、树、风、雨、月亮和季节等。这些自然事物不仅是诗歌的内容，也是诗人表达思想的重要方式。</w:t>
      </w:r>
    </w:p>
    <w:p w14:paraId="1C60B7F6">
      <w:pPr>
        <w:bidi w:val="0"/>
      </w:pPr>
      <w:r>
        <w:t>例如，有的诗人通过描写山水来表现安静和平的生活；有的通过写春天来表达希望和新的开始；还有的通过写秋天来表达思乡和孤独的情感。通过这些自然意象，读者可以更清楚地感受到诗人的心情。</w:t>
      </w:r>
    </w:p>
    <w:p w14:paraId="41B902EE">
      <w:pPr>
        <w:bidi w:val="0"/>
      </w:pPr>
      <w:r>
        <w:t>我认为，研究自然意象有几个重要的意义。</w:t>
      </w:r>
    </w:p>
    <w:p w14:paraId="687BA468">
      <w:pPr>
        <w:bidi w:val="0"/>
      </w:pPr>
      <w:r>
        <w:t>首先，它可以帮助我们更好地理解诗歌的内容。如果我们只看字面意思，很容易误解诗歌的真正含义。通过分析自然意象，我们可以更深入地理解诗人的感情。</w:t>
      </w:r>
    </w:p>
    <w:p w14:paraId="5AFB1ED6">
      <w:pPr>
        <w:bidi w:val="0"/>
      </w:pPr>
      <w:r>
        <w:t>其次，这个研究可以帮助提高我们的汉语水平。因为在学习过程中，我们不仅学习词语和语法，还学习如何理解文化和表达方式。自然意象正是中国文化中的一个重要部分。</w:t>
      </w:r>
    </w:p>
    <w:p w14:paraId="4CC501E9">
      <w:pPr>
        <w:bidi w:val="0"/>
      </w:pPr>
      <w:r>
        <w:t>再次，对于像我这样的乌干达学生来说，这个研究还有特别的意义。在乌干达，自然环境和中国有一些不同，比如气候、植物和动物等。因此，有些意象对我们来说并不熟悉。例如，中国诗歌中常出现“梅花”，但在乌干达我们不常见这种植物。所以，在学习这些内容时，我们需要花更多时间去理解。</w:t>
      </w:r>
    </w:p>
    <w:p w14:paraId="4F2343A0">
      <w:pPr>
        <w:bidi w:val="0"/>
      </w:pPr>
      <w:r>
        <w:t>通过这个研究，我不仅可以学习语言，还可以了解中国人的思维方式和文化背景。这对我未来的学习和发展都是有帮助的。</w:t>
      </w:r>
    </w:p>
    <w:p w14:paraId="39EC8451">
      <w:pPr>
        <w:pStyle w:val="3"/>
        <w:bidi w:val="0"/>
      </w:pPr>
      <w:bookmarkStart w:id="3" w:name="_Toc29045"/>
      <w:bookmarkStart w:id="4" w:name="_Toc225428292"/>
      <w:r>
        <w:t>1.</w:t>
      </w:r>
      <w:r>
        <w:rPr>
          <w:rFonts w:hint="eastAsia"/>
          <w:lang w:val="en-US" w:eastAsia="zh-CN"/>
        </w:rPr>
        <w:t>2</w:t>
      </w:r>
      <w:r>
        <w:t xml:space="preserve"> 国内外研究现状</w:t>
      </w:r>
      <w:bookmarkEnd w:id="3"/>
      <w:bookmarkEnd w:id="4"/>
    </w:p>
    <w:p w14:paraId="108AF97B">
      <w:pPr>
        <w:bidi w:val="0"/>
      </w:pPr>
      <w:r>
        <w:t>目前，关于唐代诗歌的研究已经有很多成果。在中国，很多学者对唐诗进行了深入研究。他们从不同角度进行分析，比如诗人的生平、诗歌的风格、历史背景以及思想内容等。</w:t>
      </w:r>
    </w:p>
    <w:p w14:paraId="0F67FE90">
      <w:pPr>
        <w:bidi w:val="0"/>
      </w:pPr>
      <w:r>
        <w:t>在自然意象方面，也有一些研究。例如，有的学者专门研究王维的山水诗，认为他的作品体现了一种安静和平的思想；也有学者分析杜甫的诗歌，认为他的自然描写与社会现实有很大的关系。这些研究对理解唐诗是非常有帮助的。</w:t>
      </w:r>
    </w:p>
    <w:p w14:paraId="366B3B5F">
      <w:pPr>
        <w:bidi w:val="0"/>
      </w:pPr>
      <w:r>
        <w:t>不过，我在阅读这些研究的时候发现，有些内容比较复杂，使用了很多专业词语，对于汉语学习者来说不太容易理解。有时候，即使我查了词典，也很难完全明白作者的意思。</w:t>
      </w:r>
    </w:p>
    <w:p w14:paraId="321759B7">
      <w:pPr>
        <w:bidi w:val="0"/>
      </w:pPr>
      <w:r>
        <w:t>在国外，一些学者主要通过翻译来介绍唐诗，让更多人了解中国文学。同时，他们也会从比较的角度来研究唐诗，比如把唐诗和西方诗歌进行比较。这种方法可以帮助我们看到不同文化之间的差异。</w:t>
      </w:r>
    </w:p>
    <w:p w14:paraId="40459C22">
      <w:pPr>
        <w:bidi w:val="0"/>
      </w:pPr>
      <w:r>
        <w:t>但是，我觉得无论是国内还是国外的研究，都比较偏重理论分析，缺少从学习者角度出发的研究。对于像我这样的学生来说，我们更需要简单、清楚、容易理解的解释。</w:t>
      </w:r>
    </w:p>
    <w:p w14:paraId="6A48FAF2">
      <w:pPr>
        <w:bidi w:val="0"/>
        <w:rPr>
          <w:rFonts w:ascii="宋体" w:hAnsi="宋体" w:eastAsia="宋体" w:cs="宋体"/>
          <w:szCs w:val="24"/>
        </w:rPr>
      </w:pPr>
      <w:r>
        <w:t>因此，本文希望在前人研究的基础上，用比较简单的语言来分析自然意象。同时，我也会加入自己的学习经验，让内容更加真实和具体。</w:t>
      </w:r>
    </w:p>
    <w:p w14:paraId="35DA4553">
      <w:pPr>
        <w:pStyle w:val="3"/>
        <w:bidi w:val="0"/>
      </w:pPr>
      <w:bookmarkStart w:id="5" w:name="_Toc225428293"/>
      <w:bookmarkStart w:id="6" w:name="_Toc21158"/>
      <w:r>
        <w:t>1.3 研究方法与创新点</w:t>
      </w:r>
      <w:bookmarkEnd w:id="5"/>
      <w:bookmarkEnd w:id="6"/>
    </w:p>
    <w:p w14:paraId="2D07D5E1">
      <w:pPr>
        <w:bidi w:val="0"/>
      </w:pPr>
      <w:r>
        <w:t>在这篇论文中，我主要采用以下几种方法：</w:t>
      </w:r>
    </w:p>
    <w:p w14:paraId="546DBFF0">
      <w:pPr>
        <w:bidi w:val="0"/>
      </w:pPr>
      <w:r>
        <w:t>第一是文本分析法。我会选择一些具有代表性的唐诗，对其中的自然意象进行分析。例如，分析诗人为什么要使用这些意象，以及这些意象表达了什么样的感情。</w:t>
      </w:r>
    </w:p>
    <w:p w14:paraId="22B85B76">
      <w:pPr>
        <w:bidi w:val="0"/>
      </w:pPr>
      <w:r>
        <w:t>第二是举例说明法。在分析过程中，我会使用具体的诗句来说明问题。这样不仅可以让内容更加清楚，也可以帮助读者更好地理解。</w:t>
      </w:r>
    </w:p>
    <w:p w14:paraId="3DA3B0E1">
      <w:pPr>
        <w:bidi w:val="0"/>
      </w:pPr>
      <w:r>
        <w:t>第三是个人理解的方法。作为一名汉语学习者，我会在论文中加入自己的看法。例如，在学习过程中，我觉得哪些地方比较容易理解，哪些地方比较困难，以及我是如何理解这些内容的。</w:t>
      </w:r>
    </w:p>
    <w:p w14:paraId="7F22F0E8">
      <w:pPr>
        <w:bidi w:val="0"/>
      </w:pPr>
      <w:r>
        <w:t>本文的创新点主要体现在以下几个方面：</w:t>
      </w:r>
    </w:p>
    <w:p w14:paraId="07FEEC29">
      <w:pPr>
        <w:bidi w:val="0"/>
      </w:pPr>
      <w:r>
        <w:t>第一，使用比较简单的语言来写论文，使内容更适合汉语学习者阅读和理解。</w:t>
      </w:r>
    </w:p>
    <w:p w14:paraId="1CCE3B7D">
      <w:pPr>
        <w:bidi w:val="0"/>
      </w:pPr>
      <w:r>
        <w:t>第二，从乌干达学生的角度出发，加入自己的学习体验。这一点和很多已有研究不同，因为大部分研究都是从学者的角度来写的。</w:t>
      </w:r>
    </w:p>
    <w:p w14:paraId="609131B5">
      <w:pPr>
        <w:bidi w:val="0"/>
      </w:pPr>
      <w:r>
        <w:t>第三，不只是介绍理论，还结合具体例子进行分析，让内容更加具体和清楚。</w:t>
      </w:r>
    </w:p>
    <w:p w14:paraId="636F3DDE">
      <w:pPr>
        <w:bidi w:val="0"/>
      </w:pPr>
      <w:r>
        <w:t>通过这些方法，我希望本文不仅可以分析唐代诗歌中的自然意象，还可以为其他学习汉语的学生提供一些帮助。</w:t>
      </w:r>
    </w:p>
    <w:p w14:paraId="70DE7FDE">
      <w:pPr>
        <w:pStyle w:val="2"/>
        <w:bidi w:val="0"/>
        <w:jc w:val="left"/>
      </w:pPr>
      <w:bookmarkStart w:id="7" w:name="_Toc225428294"/>
      <w:bookmarkStart w:id="8" w:name="_Toc11465"/>
      <w:r>
        <w:t>2.0 唐代诗歌与自然意象的文化语境</w:t>
      </w:r>
      <w:bookmarkEnd w:id="7"/>
      <w:bookmarkEnd w:id="8"/>
    </w:p>
    <w:p w14:paraId="19958AE9">
      <w:pPr>
        <w:bidi w:val="0"/>
      </w:pPr>
      <w:r>
        <w:t>在学习唐代诗歌的过程中，我发现自然意象在诗歌中出现得非常多，而且每一个意象都有一定的意义。诗人不是随便写自然景物，而是通过这些景物来表达自己的感情和思想。</w:t>
      </w:r>
    </w:p>
    <w:p w14:paraId="52C7E0AB">
      <w:pPr>
        <w:bidi w:val="0"/>
      </w:pPr>
      <w:r>
        <w:t>一开始学习的时候，我只是简单地理解这些意象，比如看到“山”就觉得是山，看到“月亮”就觉得是月亮。但是后来我慢慢发现，这些自然意象其实有更深的意思。例如，“月亮”有时候代表思乡，“秋天”常常让人想到孤独或者离别。</w:t>
      </w:r>
    </w:p>
    <w:p w14:paraId="43F4F8FF">
      <w:pPr>
        <w:bidi w:val="0"/>
      </w:pPr>
      <w:r>
        <w:t>通过进一步学习，我认识到，自然意象的形成和当时的社会背景、文化思想以及诗人的审美有很大的关系。如果不了解这些内容，就很难真正理解诗歌的意义。</w:t>
      </w:r>
    </w:p>
    <w:p w14:paraId="612DD317">
      <w:pPr>
        <w:bidi w:val="0"/>
        <w:rPr>
          <w:rFonts w:ascii="Times New Roman" w:hAnsi="Times New Roman" w:eastAsia="Times New Roman" w:cs="Times New Roman"/>
          <w:sz w:val="24"/>
          <w:szCs w:val="24"/>
        </w:rPr>
      </w:pPr>
      <w:r>
        <w:t>因此，在这一章中，我将从三个方面来分析唐代诗歌中的自然意象：第一是唐代的社会与文化背景，第二是中国古代的自然观念，第三是文人的审美特点。通过这些分析，可以更清楚地理解自然意象在唐诗中的作用</w:t>
      </w:r>
      <w:r>
        <w:rPr>
          <w:rFonts w:ascii="宋体" w:hAnsi="宋体" w:eastAsia="宋体" w:cs="宋体"/>
          <w:szCs w:val="24"/>
        </w:rPr>
        <w:t>。</w:t>
      </w:r>
    </w:p>
    <w:p w14:paraId="256CAD10">
      <w:pPr>
        <w:pStyle w:val="3"/>
        <w:bidi w:val="0"/>
      </w:pPr>
      <w:bookmarkStart w:id="9" w:name="_Toc9326"/>
      <w:bookmarkStart w:id="10" w:name="_Toc225428295"/>
      <w:r>
        <w:t>2.1 唐代社会与文化背景</w:t>
      </w:r>
      <w:bookmarkEnd w:id="9"/>
      <w:bookmarkEnd w:id="10"/>
    </w:p>
    <w:p w14:paraId="26801794">
      <w:pPr>
        <w:bidi w:val="0"/>
      </w:pPr>
      <w:r>
        <w:t>唐代是中国历史上一个非常繁荣的时期。在这个时期，国家比较稳定，经济发展也比较快，人们的生活条件比以前更好。特别是在开元和天宝年间，社会环境比较宽松，文化活动非常活跃。</w:t>
      </w:r>
    </w:p>
    <w:p w14:paraId="2249C122">
      <w:pPr>
        <w:bidi w:val="0"/>
      </w:pPr>
      <w:r>
        <w:t>在这样的背景下，很多人有机会接受教育，也有机会参加科举考试，进入政府工作。因此，文人的数量增加，他们不仅参与政治，也参与文化创作，比如写诗、写文章等。</w:t>
      </w:r>
    </w:p>
    <w:p w14:paraId="0262EF65">
      <w:pPr>
        <w:bidi w:val="0"/>
      </w:pPr>
      <w:r>
        <w:t>同时，唐代的对外交流也很频繁。通过丝绸之路，中国和其他国家之间有很多联系，不同文化之间互相影响。这种开放的环境，使诗歌的内容更加丰富，也让诗人有更多的创作灵感。</w:t>
      </w:r>
    </w:p>
    <w:p w14:paraId="39D683E3">
      <w:pPr>
        <w:bidi w:val="0"/>
      </w:pPr>
      <w:r>
        <w:t>在学习这些内容的时候，我觉得唐代的文化环境对诗歌发展有很大的帮助。因为当社会比较稳定的时候，人们有更多时间去观察自然，也有心情去写诗。</w:t>
      </w:r>
    </w:p>
    <w:p w14:paraId="53293FAF">
      <w:pPr>
        <w:bidi w:val="0"/>
      </w:pPr>
      <w:r>
        <w:t>在这样的环境中，自然意象就成为诗歌中一个很重要的部分。诗人常常去山里、河边或者乡村生活，把自己看到的景物写进诗里。例如，山、水、花、树、风、月亮等，都经常出现在诗歌中。</w:t>
      </w:r>
    </w:p>
    <w:p w14:paraId="4A9516D9">
      <w:pPr>
        <w:bidi w:val="0"/>
      </w:pPr>
      <w:r>
        <w:t>我认为，这些自然描写不仅是写景，也是反映社会的一种方式。在社会和平的时候，诗人写的自然景物通常比较美丽、安静，让人感觉很舒服。例如，一些山水诗让人感觉生活很平静。</w:t>
      </w:r>
    </w:p>
    <w:p w14:paraId="08CC9B9E">
      <w:pPr>
        <w:bidi w:val="0"/>
      </w:pPr>
      <w:r>
        <w:t>但是，当社会出现问题，比如战争或者动乱时，诗人的心情也会发生变化。他们写的自然意象就会变得比较伤感。例如，写秋天、落叶或者冷风，用这些景物来表达自己的忧愁。</w:t>
      </w:r>
    </w:p>
    <w:p w14:paraId="2A08DBB3">
      <w:pPr>
        <w:bidi w:val="0"/>
      </w:pPr>
      <w:r>
        <w:t>作为一名乌干达学生，我觉得这一点很有意思。在乌干达，人们有时候也会通过自然来表达心情，比如天气好的时候心情也好，天气不好的时候可能会感到不开心。所以，我觉得用自然表达情感，其实是很多文化中都有的一种方式。</w:t>
      </w:r>
    </w:p>
    <w:p w14:paraId="46452A67">
      <w:pPr>
        <w:bidi w:val="0"/>
        <w:rPr>
          <w:rFonts w:ascii="Times New Roman" w:hAnsi="Times New Roman" w:eastAsia="Times New Roman" w:cs="Times New Roman"/>
          <w:sz w:val="24"/>
          <w:szCs w:val="24"/>
        </w:rPr>
      </w:pPr>
      <w:r>
        <w:t>因此，唐代的社会与文化背景，对自然意象的形成起到了非常重要的作用。</w:t>
      </w:r>
    </w:p>
    <w:p w14:paraId="7DA9BA85">
      <w:pPr>
        <w:pStyle w:val="3"/>
        <w:bidi w:val="0"/>
      </w:pPr>
      <w:bookmarkStart w:id="11" w:name="_Toc28102"/>
      <w:bookmarkStart w:id="12" w:name="_Toc225428296"/>
      <w:r>
        <w:t>2.2 自然观念与诗歌创作的关系</w:t>
      </w:r>
      <w:bookmarkEnd w:id="11"/>
      <w:bookmarkEnd w:id="12"/>
    </w:p>
    <w:p w14:paraId="768BEAD8">
      <w:pPr>
        <w:bidi w:val="0"/>
      </w:pPr>
      <w:r>
        <w:t>在中国古代，人们一直很重视人与自然的关系。有不同的思想对这种关系有不同的理解，比如儒家、道家和佛教。</w:t>
      </w:r>
    </w:p>
    <w:p w14:paraId="0BC03670">
      <w:pPr>
        <w:bidi w:val="0"/>
      </w:pPr>
      <w:r>
        <w:t>在刚开始学习这些思想的时候，我觉得比较难，因为这些内容比较抽象。但是通过老师的讲解和自己的理解，我慢慢可以用比较简单的方式来理解它们。</w:t>
      </w:r>
    </w:p>
    <w:p w14:paraId="3A0747D2">
      <w:pPr>
        <w:bidi w:val="0"/>
      </w:pPr>
      <w:r>
        <w:t>例如，有一种思想认为，人和自然应该保持一种和谐的关系，也就是说，人不能随便破坏自然，而应该尊重自然。另外一种思想认为，人应该顺其自然，不要过分追求一些东西，这样生活会更轻松。</w:t>
      </w:r>
    </w:p>
    <w:p w14:paraId="7A20F06D">
      <w:pPr>
        <w:bidi w:val="0"/>
      </w:pPr>
      <w:r>
        <w:t>这些思想对唐代诗人的创作有很大的影响。诗人常常通过自然意象来表达这些想法。例如，有的诗人喜欢写安静的山林，表现一种平和的生活态度；有的诗人喜欢写高山和大河，表现一种自由和豪放的精神。</w:t>
      </w:r>
    </w:p>
    <w:p w14:paraId="599BE598">
      <w:pPr>
        <w:bidi w:val="0"/>
      </w:pPr>
      <w:r>
        <w:t>在学习过程中，我发现理解这些自然意象，可以帮助我更好地理解诗人的思想。例如，当诗人写“山”的时候，有时候不是单纯写山，而是表达一种远离社会、追求安静生活的想法。</w:t>
      </w:r>
    </w:p>
    <w:p w14:paraId="4ED21633">
      <w:pPr>
        <w:bidi w:val="0"/>
      </w:pPr>
      <w:r>
        <w:t>另外，有的诗人通过自然来表达对现实的不满。例如，他们可能通过写风雨来表示社会的不稳定，通过写枯树来表示生活的困难。</w:t>
      </w:r>
    </w:p>
    <w:p w14:paraId="19D9F10C">
      <w:pPr>
        <w:bidi w:val="0"/>
      </w:pPr>
      <w:r>
        <w:t>这些表达方式一开始对我来说并不容易理解，因为在日常生活中，我们很少用这种方式来表达。但是通过不断学习，我慢慢可以理解这种通过自然表达思想的方法。</w:t>
      </w:r>
    </w:p>
    <w:p w14:paraId="2BE968EC">
      <w:pPr>
        <w:bidi w:val="0"/>
        <w:rPr>
          <w:rFonts w:ascii="Times New Roman" w:hAnsi="Times New Roman" w:eastAsia="Times New Roman" w:cs="Times New Roman"/>
          <w:sz w:val="24"/>
          <w:szCs w:val="24"/>
        </w:rPr>
      </w:pPr>
      <w:r>
        <w:t>因此，我认为，自然观念是唐代诗歌创作的重要基础。如果我们不了解这些思想，就很难真正理解自然意象的意义。</w:t>
      </w:r>
    </w:p>
    <w:p w14:paraId="7A2EF8EC">
      <w:pPr>
        <w:pStyle w:val="3"/>
        <w:bidi w:val="0"/>
        <w:rPr>
          <w:rFonts w:ascii="Times New Roman" w:hAnsi="Times New Roman" w:eastAsia="Times New Roman" w:cs="Times New Roman"/>
          <w:b/>
          <w:bCs/>
          <w:szCs w:val="36"/>
        </w:rPr>
      </w:pPr>
      <w:bookmarkStart w:id="13" w:name="_Toc225428297"/>
      <w:bookmarkStart w:id="14" w:name="_Toc31129"/>
      <w:r>
        <w:t>2.3 文人审美与自然意象的形成</w:t>
      </w:r>
      <w:bookmarkEnd w:id="13"/>
      <w:bookmarkEnd w:id="14"/>
    </w:p>
    <w:p w14:paraId="16142CA1">
      <w:pPr>
        <w:bidi w:val="0"/>
      </w:pPr>
      <w:r>
        <w:t>除了社会背景和思想的影响，文人的审美观念也对自然意象的形成有很大的作用。</w:t>
      </w:r>
    </w:p>
    <w:p w14:paraId="74B8108B">
      <w:pPr>
        <w:bidi w:val="0"/>
      </w:pPr>
      <w:r>
        <w:t>在唐代，不同阶段的诗人有不同的审美特点。在盛唐时期，社会比较稳定，诗人的心情也比较积极。他们喜欢写比较壮丽的景物，比如高山、大河、瀑布等。这些意象给人一种很有力量的感觉。</w:t>
      </w:r>
    </w:p>
    <w:p w14:paraId="3DC6D9A4">
      <w:pPr>
        <w:bidi w:val="0"/>
      </w:pPr>
      <w:r>
        <w:t>到了中唐时期，社会开始出现一些问题，诗人的心情也变得比较复杂。他们写的自然意象开始变得比较安静，有时候也带有一点忧愁。例如，他们可能写秋天、落叶或者傍晚的景色。</w:t>
      </w:r>
    </w:p>
    <w:p w14:paraId="0289D66F">
      <w:pPr>
        <w:bidi w:val="0"/>
      </w:pPr>
      <w:r>
        <w:t>到了晚唐时期，社会更加动荡，很多诗人感到失落。因此，他们写的自然意象常常给人一种比较冷清和伤感的感觉。</w:t>
      </w:r>
    </w:p>
    <w:p w14:paraId="143E6A17">
      <w:pPr>
        <w:bidi w:val="0"/>
      </w:pPr>
      <w:r>
        <w:t>通过这些变化可以看出，自然意象和诗人的心情有很大的关系。同样的景物，不同的诗人写出来的感觉是不一样的。</w:t>
      </w:r>
    </w:p>
    <w:p w14:paraId="74F7C736">
      <w:pPr>
        <w:bidi w:val="0"/>
      </w:pPr>
      <w:r>
        <w:t>另外，唐代诗人非常重视“意境”。在学习这个词的时候，我的理解是：诗歌不仅要表达内容，还要让读者有一种感觉，好像看到一幅画一样。</w:t>
      </w:r>
    </w:p>
    <w:p w14:paraId="67B0A274">
      <w:pPr>
        <w:bidi w:val="0"/>
      </w:pPr>
      <w:r>
        <w:t>例如，当诗人写月亮、山和水的时候，读者可以在脑海中想象这个画面，同时也可以感觉到一种安静的气氛。这种效果就是通过自然意象来实现的。</w:t>
      </w:r>
    </w:p>
    <w:p w14:paraId="7183D58B">
      <w:pPr>
        <w:bidi w:val="0"/>
      </w:pPr>
      <w:r>
        <w:t>我觉得这种表达方式既有意思，也有一定的难度。因为作为汉语学习者，我们不仅要理解词语的意思，还要理解这种更深层的感觉。</w:t>
      </w:r>
    </w:p>
    <w:p w14:paraId="1097A3EF">
      <w:pPr>
        <w:bidi w:val="0"/>
      </w:pPr>
      <w:r>
        <w:t>因此，我认为文人的审美追求，使自然意象在唐诗中变得更加丰富，不仅是简单的描写，也成为表达情感的重要方式。</w:t>
      </w:r>
    </w:p>
    <w:p w14:paraId="0B4AF993">
      <w:pPr>
        <w:pStyle w:val="3"/>
        <w:bidi w:val="0"/>
        <w:rPr>
          <w:rFonts w:ascii="Times New Roman" w:hAnsi="Times New Roman" w:eastAsia="Times New Roman" w:cs="Times New Roman"/>
          <w:b/>
          <w:bCs/>
          <w:szCs w:val="36"/>
        </w:rPr>
      </w:pPr>
      <w:bookmarkStart w:id="15" w:name="_Toc225428298"/>
      <w:bookmarkStart w:id="16" w:name="_Toc29817"/>
      <w:r>
        <w:t>3.0 唐代诗歌中的主要自然意象类型</w:t>
      </w:r>
      <w:bookmarkEnd w:id="15"/>
      <w:bookmarkEnd w:id="16"/>
    </w:p>
    <w:p w14:paraId="53B8D2C0">
      <w:pPr>
        <w:bidi w:val="0"/>
      </w:pPr>
      <w:r>
        <w:t>在学习唐代诗歌的过程中，我发现自然意象的种类非常多。诗人常常通过不同类型的自然事物来表达不同的感情和思想。</w:t>
      </w:r>
    </w:p>
    <w:p w14:paraId="0F6EBE19">
      <w:pPr>
        <w:bidi w:val="0"/>
      </w:pPr>
      <w:r>
        <w:t>一开始学习的时候，我只是简单地记这些意象，比如山、水、花、鸟等。但是后来我发现，不同的意象有不同的意义。如果我们能分类来看，就更容易理解诗歌的内容。</w:t>
      </w:r>
    </w:p>
    <w:p w14:paraId="67913760">
      <w:pPr>
        <w:bidi w:val="0"/>
        <w:rPr>
          <w:rFonts w:ascii="Times New Roman" w:hAnsi="Times New Roman" w:eastAsia="Times New Roman" w:cs="Times New Roman"/>
          <w:sz w:val="24"/>
          <w:szCs w:val="24"/>
        </w:rPr>
      </w:pPr>
      <w:r>
        <w:t>因此，在这一章中，我把唐代诗歌中的自然意象分为四类：山水意象、花木意象、动物意象以及天象和季节意象。通过这样的分类，可以更清楚地分析它们的特点和作用。</w:t>
      </w:r>
    </w:p>
    <w:p w14:paraId="194E9291">
      <w:pPr>
        <w:pStyle w:val="3"/>
        <w:bidi w:val="0"/>
      </w:pPr>
      <w:bookmarkStart w:id="17" w:name="_Toc26364"/>
      <w:bookmarkStart w:id="18" w:name="_Toc225428299"/>
      <w:r>
        <w:t>3.1 山水意象</w:t>
      </w:r>
      <w:bookmarkEnd w:id="17"/>
      <w:bookmarkEnd w:id="18"/>
    </w:p>
    <w:p w14:paraId="1BB36564">
      <w:pPr>
        <w:bidi w:val="0"/>
      </w:pPr>
      <w:r>
        <w:t>山水是唐代诗歌中最常见的一种自然意象。很多诗人喜欢描写山、河、湖、瀑布等自然景物。</w:t>
      </w:r>
    </w:p>
    <w:p w14:paraId="375F7B65">
      <w:pPr>
        <w:bidi w:val="0"/>
      </w:pPr>
      <w:r>
        <w:t>例如，李白在《望庐山瀑布》中写瀑布，非常壮观，让人感觉很有力量。通过这样的描写，我们可以感受到诗人豪放、自由的性格。</w:t>
      </w:r>
    </w:p>
    <w:p w14:paraId="7DFF8C11">
      <w:pPr>
        <w:bidi w:val="0"/>
      </w:pPr>
      <w:r>
        <w:t>另外，王维的诗中也有很多山水意象，但他的风格和李白不一样。他的山水看起来比较安静，比如山中、树林、小河等，给人一种平静、舒服的感觉。</w:t>
      </w:r>
    </w:p>
    <w:p w14:paraId="002C679C">
      <w:pPr>
        <w:bidi w:val="0"/>
      </w:pPr>
      <w:r>
        <w:t>在学习这些诗的时候，我发现同样是写山水，不同诗人表达的感情是不一样的。有的表现开心和自由，有的表现安静和放松。</w:t>
      </w:r>
    </w:p>
    <w:p w14:paraId="09450FAF">
      <w:pPr>
        <w:bidi w:val="0"/>
      </w:pPr>
      <w:r>
        <w:t>到了中唐和晚唐时期，山水意象也发生了一些变化。有的诗人开始用山水来表达忧愁或者孤独。例如，写远山、流水，有时候让人感觉距离很远，也表现一种思乡之情。</w:t>
      </w:r>
    </w:p>
    <w:p w14:paraId="3F30FB63">
      <w:pPr>
        <w:bidi w:val="0"/>
      </w:pPr>
      <w:r>
        <w:t>我觉得山水意象很容易理解，因为山和水在很多国家都有。在乌干达，我们也有山和湖，比如维多利亚湖。所以，当我学习这些诗的时候，可以通过自己的生活经验来帮助理解。</w:t>
      </w:r>
    </w:p>
    <w:p w14:paraId="4C062344">
      <w:pPr>
        <w:bidi w:val="0"/>
        <w:rPr>
          <w:rFonts w:ascii="Times New Roman" w:hAnsi="Times New Roman" w:eastAsia="Times New Roman" w:cs="Times New Roman"/>
          <w:sz w:val="24"/>
          <w:szCs w:val="24"/>
        </w:rPr>
      </w:pPr>
      <w:r>
        <w:t>因此，我认为山水意象不仅是自然景物的描写，也是诗人表达情感的一种重</w:t>
      </w:r>
      <w:r>
        <w:rPr>
          <w:rFonts w:ascii="宋体" w:hAnsi="宋体" w:eastAsia="宋体" w:cs="宋体"/>
          <w:szCs w:val="24"/>
        </w:rPr>
        <w:t>要方式。</w:t>
      </w:r>
    </w:p>
    <w:p w14:paraId="0B829A54">
      <w:pPr>
        <w:pStyle w:val="3"/>
        <w:bidi w:val="0"/>
        <w:rPr>
          <w:rFonts w:ascii="Times New Roman" w:hAnsi="Times New Roman" w:eastAsia="Times New Roman" w:cs="Times New Roman"/>
          <w:b/>
          <w:bCs/>
          <w:szCs w:val="36"/>
        </w:rPr>
      </w:pPr>
      <w:bookmarkStart w:id="19" w:name="_Toc27515"/>
      <w:r>
        <w:t>3.2 花木意象</w:t>
      </w:r>
      <w:bookmarkEnd w:id="19"/>
    </w:p>
    <w:p w14:paraId="20679D19">
      <w:pPr>
        <w:bidi w:val="0"/>
      </w:pPr>
      <w:r>
        <w:t>花和树也是唐代诗歌中非常重要的自然意象。诗人常常用不同的植物来表达不同的情感。</w:t>
      </w:r>
    </w:p>
    <w:p w14:paraId="47C9D6A4">
      <w:pPr>
        <w:bidi w:val="0"/>
      </w:pPr>
      <w:r>
        <w:t>例如，春天的花常常表示新的开始，让人感觉开心和有希望；而秋天的花有时候会让人想到时间的变化，也可能带来一点伤感。</w:t>
      </w:r>
    </w:p>
    <w:p w14:paraId="312FE2E5">
      <w:pPr>
        <w:bidi w:val="0"/>
      </w:pPr>
      <w:r>
        <w:t>白居易在《赋得古原草送别》中写草，这里的草不仅是自然景物，也代表生命的变化和循环。通过这个例子，我们可以看到，花木意象常常有更深的意义。</w:t>
      </w:r>
    </w:p>
    <w:p w14:paraId="4F85D87A">
      <w:pPr>
        <w:bidi w:val="0"/>
      </w:pPr>
      <w:r>
        <w:t>另外，有些植物在中国文化中有特别的意义。例如，梅花常常表示坚强，因为它在冬天也可以开放；柳树有时候表示离别，因为古代人送别的时候会折柳。</w:t>
      </w:r>
    </w:p>
    <w:p w14:paraId="0A2491D1">
      <w:pPr>
        <w:bidi w:val="0"/>
      </w:pPr>
      <w:r>
        <w:t>在学习这些内容的时候，我觉得有一点困难，因为有些植物在乌干达并不常见，比如梅花。所以，我需要通过图片或者老师的解释来理解它的意义。</w:t>
      </w:r>
    </w:p>
    <w:p w14:paraId="3D8A38E7">
      <w:pPr>
        <w:bidi w:val="0"/>
      </w:pPr>
      <w:r>
        <w:t>但是通过学习，我发现这些植物意象非常有意思。它们不仅是自然的一部分，也反映了中国人的文化和思想。</w:t>
      </w:r>
    </w:p>
    <w:p w14:paraId="7619B0B1">
      <w:pPr>
        <w:bidi w:val="0"/>
        <w:rPr>
          <w:rFonts w:ascii="Times New Roman" w:hAnsi="Times New Roman" w:eastAsia="Times New Roman" w:cs="Times New Roman"/>
          <w:b/>
          <w:bCs/>
          <w:sz w:val="36"/>
          <w:szCs w:val="36"/>
        </w:rPr>
      </w:pPr>
      <w:r>
        <w:t>因此，我认为花木意象在唐诗中不仅让诗歌更美，也帮助我们理解诗人的情感和文化背景。</w:t>
      </w:r>
    </w:p>
    <w:p w14:paraId="31169AAB">
      <w:pPr>
        <w:pStyle w:val="3"/>
        <w:bidi w:val="0"/>
      </w:pPr>
      <w:bookmarkStart w:id="20" w:name="_Toc225428300"/>
      <w:bookmarkStart w:id="21" w:name="_Toc31126"/>
      <w:r>
        <w:t>3.3 动物意象</w:t>
      </w:r>
      <w:bookmarkEnd w:id="20"/>
      <w:bookmarkEnd w:id="21"/>
    </w:p>
    <w:p w14:paraId="07DD8BF1">
      <w:pPr>
        <w:bidi w:val="0"/>
      </w:pPr>
      <w:r>
        <w:t>除了山水和花木，动物也是唐代诗歌中常见的意象。诗人常常通过动物来表达感情。</w:t>
      </w:r>
    </w:p>
    <w:p w14:paraId="0F480F00">
      <w:pPr>
        <w:bidi w:val="0"/>
      </w:pPr>
      <w:r>
        <w:t>例如，鸿雁常常代表思乡或者离别，因为古代人认为鸿雁可以传递消息；杜鹃常常表示悲伤，因为它的叫声听起来比较哀伤。</w:t>
      </w:r>
    </w:p>
    <w:p w14:paraId="6B28D20D">
      <w:pPr>
        <w:bidi w:val="0"/>
      </w:pPr>
      <w:r>
        <w:t>在一些诗中，鸟类也可以表现安静和自然的生活。例如，在王维的诗中，鸟的出现常常让画面更加安静和和谐。</w:t>
      </w:r>
    </w:p>
    <w:p w14:paraId="2EBB5DEE">
      <w:pPr>
        <w:bidi w:val="0"/>
      </w:pPr>
      <w:r>
        <w:t>另外，还有一些动物和现实生活有关。例如，马在一些诗中代表战争或者旅行，因为古代人经常骑马出行。杜甫的诗中有很多关于战争的内容，所以他的诗中也会出现马的意象。</w:t>
      </w:r>
    </w:p>
    <w:p w14:paraId="529E0679">
      <w:pPr>
        <w:bidi w:val="0"/>
      </w:pPr>
      <w:r>
        <w:t>在学习这些动物意象的时候，我觉得比较有意思，因为有些动物在乌干达也很常见，比如鸟类。所以我可以通过自己的经验来理解。</w:t>
      </w:r>
    </w:p>
    <w:p w14:paraId="7D4B6B5E">
      <w:pPr>
        <w:bidi w:val="0"/>
      </w:pPr>
      <w:r>
        <w:t>但是也有一些动物在文化意义上不太一样，所以需要特别学习它们的象征意义。</w:t>
      </w:r>
    </w:p>
    <w:p w14:paraId="47776C8E">
      <w:pPr>
        <w:bidi w:val="0"/>
        <w:rPr>
          <w:rFonts w:ascii="Times New Roman" w:hAnsi="Times New Roman" w:eastAsia="Times New Roman" w:cs="Times New Roman"/>
          <w:sz w:val="24"/>
          <w:szCs w:val="24"/>
        </w:rPr>
      </w:pPr>
      <w:r>
        <w:t>因此，我认为动物意象让诗歌更加生动，同时也增加了诗歌的情感表达。</w:t>
      </w:r>
    </w:p>
    <w:p w14:paraId="3B6D66D8">
      <w:pPr>
        <w:pStyle w:val="3"/>
        <w:bidi w:val="0"/>
      </w:pPr>
      <w:bookmarkStart w:id="22" w:name="_Toc11629"/>
      <w:bookmarkStart w:id="23" w:name="_Toc225428301"/>
      <w:r>
        <w:t>3.4 天象与季节意象</w:t>
      </w:r>
      <w:bookmarkEnd w:id="22"/>
      <w:bookmarkEnd w:id="23"/>
    </w:p>
    <w:p w14:paraId="1DA7CF8E">
      <w:pPr>
        <w:bidi w:val="0"/>
      </w:pPr>
      <w:r>
        <w:t>天象和季节也是唐代诗歌中非常重要的一类自然意象。例如，太阳、月亮、星星、风、雨以及春夏秋冬等，都经常出现在诗歌中。</w:t>
      </w:r>
    </w:p>
    <w:p w14:paraId="2A1BD864">
      <w:pPr>
        <w:bidi w:val="0"/>
      </w:pPr>
      <w:r>
        <w:t>在这些意象中，月亮是非常常见的。很多诗人用月亮来表达思乡之情。例如，当诗人看到月亮的时候，会想到远方的家人。</w:t>
      </w:r>
    </w:p>
    <w:p w14:paraId="359E879B">
      <w:pPr>
        <w:bidi w:val="0"/>
        <w:rPr>
          <w:rFonts w:hint="eastAsia" w:eastAsia="宋体"/>
          <w:lang w:eastAsia="zh-CN"/>
        </w:rPr>
      </w:pPr>
      <w:r>
        <w:t>季节意象也有不同的意义。例如：春天常常表示新的开始和希望</w:t>
      </w:r>
      <w:r>
        <w:rPr>
          <w:rFonts w:hint="eastAsia"/>
          <w:lang w:eastAsia="zh-CN"/>
        </w:rPr>
        <w:t>，</w:t>
      </w:r>
      <w:r>
        <w:t>夏天表示热情和活力</w:t>
      </w:r>
      <w:r>
        <w:rPr>
          <w:rFonts w:hint="eastAsia"/>
          <w:lang w:eastAsia="zh-CN"/>
        </w:rPr>
        <w:t>，</w:t>
      </w:r>
      <w:r>
        <w:t>秋天常常表示思念和离别</w:t>
      </w:r>
      <w:r>
        <w:rPr>
          <w:rFonts w:hint="eastAsia"/>
          <w:lang w:eastAsia="zh-CN"/>
        </w:rPr>
        <w:t>，</w:t>
      </w:r>
      <w:r>
        <w:t>冬天可能表示孤独或者安静</w:t>
      </w:r>
      <w:r>
        <w:rPr>
          <w:rFonts w:hint="eastAsia"/>
          <w:lang w:eastAsia="zh-CN"/>
        </w:rPr>
        <w:t>。</w:t>
      </w:r>
    </w:p>
    <w:p w14:paraId="0FFA5AC4">
      <w:pPr>
        <w:bidi w:val="0"/>
      </w:pPr>
      <w:r>
        <w:t>在学习这些内容的时候，我觉得季节意象很容易理解，因为乌干达虽然气候不同，但我们也能感受到天气变化带来的情绪变化。</w:t>
      </w:r>
    </w:p>
    <w:p w14:paraId="04014CF9">
      <w:pPr>
        <w:bidi w:val="0"/>
      </w:pPr>
      <w:r>
        <w:t>另外，风和雨也常常被用来表达情感。例如，风可以表示变化，雨有时候表示悲伤或者压力。</w:t>
      </w:r>
    </w:p>
    <w:p w14:paraId="60BEFB1B">
      <w:pPr>
        <w:bidi w:val="0"/>
      </w:pPr>
      <w:r>
        <w:t>通过这些意象，诗人不仅可以表达自然现象，也可以表达自己的内心世界。</w:t>
      </w:r>
    </w:p>
    <w:p w14:paraId="52FFEE23">
      <w:pPr>
        <w:bidi w:val="0"/>
      </w:pPr>
      <w:r>
        <w:t>因此，我认为天象和季节意象让唐诗具有时间感，同时也让情感表达更加丰富.</w:t>
      </w:r>
    </w:p>
    <w:p w14:paraId="79CBF5C0">
      <w:pPr>
        <w:pStyle w:val="3"/>
        <w:bidi w:val="0"/>
      </w:pPr>
      <w:bookmarkStart w:id="24" w:name="_Toc225428302"/>
      <w:bookmarkStart w:id="25" w:name="_Toc9372"/>
      <w:r>
        <w:t>4.0 自然意象的艺术表现手法</w:t>
      </w:r>
      <w:bookmarkEnd w:id="24"/>
      <w:bookmarkEnd w:id="25"/>
    </w:p>
    <w:p w14:paraId="7F0D5A4B">
      <w:pPr>
        <w:bidi w:val="0"/>
      </w:pPr>
      <w:r>
        <w:t>在学习唐代诗歌的过程中，我发现诗人不仅使用自然意象来写景，还通过不同的方法来表达更深的意思。如果只是看表面的景物，很难完全理解诗歌的内容。</w:t>
      </w:r>
    </w:p>
    <w:p w14:paraId="5E51BAAC">
      <w:pPr>
        <w:bidi w:val="0"/>
      </w:pPr>
      <w:r>
        <w:t>通过学习，我了解到诗人常用几种方法来使用自然意象，比如象征与隐喻、对比与映衬，以及通过自然表达感情和思想。</w:t>
      </w:r>
    </w:p>
    <w:p w14:paraId="54676871">
      <w:pPr>
        <w:bidi w:val="0"/>
      </w:pPr>
      <w:r>
        <w:t>一开始，这些方法对我来说比较难理解，因为它们不是直接表达，而是通过“间接”的方式来表达。但是通过分析一些例子，我慢慢可以理解这些方法，也觉得这种表达方式很有意思。</w:t>
      </w:r>
    </w:p>
    <w:p w14:paraId="1C172F9C">
      <w:pPr>
        <w:bidi w:val="0"/>
      </w:pPr>
      <w:r>
        <w:t>因此，在这一章中，我将从三个方面来分析自然意象的艺术表现手法。</w:t>
      </w:r>
    </w:p>
    <w:p w14:paraId="1360755E">
      <w:pPr>
        <w:pStyle w:val="3"/>
        <w:bidi w:val="0"/>
      </w:pPr>
      <w:bookmarkStart w:id="26" w:name="_Toc16231"/>
      <w:bookmarkStart w:id="27" w:name="_Toc225428303"/>
      <w:r>
        <w:t>4.1 意象的象征与隐喻</w:t>
      </w:r>
      <w:bookmarkEnd w:id="26"/>
      <w:bookmarkEnd w:id="27"/>
    </w:p>
    <w:p w14:paraId="27231B77">
      <w:pPr>
        <w:bidi w:val="0"/>
      </w:pPr>
      <w:r>
        <w:t>在唐代诗歌中，诗人常常用自然意象来进行象征和隐喻。也就是说，这些自然景物不仅是它们本身，还有更深的意义。</w:t>
      </w:r>
    </w:p>
    <w:p w14:paraId="6F6EF0A9">
      <w:pPr>
        <w:bidi w:val="0"/>
      </w:pPr>
      <w:r>
        <w:t>例如，在一些诗中，“月亮”不仅是天空中的月亮，还可以表示思念家人；“落叶”不仅是自然现象，也可以表示时间的流逝或者人生的变化。</w:t>
      </w:r>
    </w:p>
    <w:p w14:paraId="632A18B5">
      <w:pPr>
        <w:bidi w:val="0"/>
      </w:pPr>
      <w:r>
        <w:t>杜甫的诗中有时会写“孤雁”，这种意象常常让人想到孤独和漂泊。李白的诗中经常出现“明月”，有时候代表自由，有时候也表达思乡的感情。</w:t>
      </w:r>
    </w:p>
    <w:p w14:paraId="15833BD7">
      <w:pPr>
        <w:bidi w:val="0"/>
      </w:pPr>
      <w:r>
        <w:t>在学习这些内容的时候，我一开始会按字面意思理解，所以觉得诗很简单。但是后来我发现，如果只看表面意思，就会错过很多重要的信息。</w:t>
      </w:r>
    </w:p>
    <w:p w14:paraId="41A4F238">
      <w:pPr>
        <w:bidi w:val="0"/>
      </w:pPr>
      <w:r>
        <w:t>例如，当诗人写“月亮很亮”的时候，其实可能是在表达他想家了。如果我们不知道这一点，就不能真正理解诗人的感情。</w:t>
      </w:r>
    </w:p>
    <w:p w14:paraId="36A54F5B">
      <w:pPr>
        <w:bidi w:val="0"/>
      </w:pPr>
      <w:r>
        <w:t>作为一名乌干达学生，我觉得这种表达方式和我们平时说话不太一样。在日常生活中，我们通常会直接说出自己的感受，比如“我很想家”。但是在唐诗中，诗人更喜欢通过自然来表达。</w:t>
      </w:r>
    </w:p>
    <w:p w14:paraId="55C05455">
      <w:pPr>
        <w:bidi w:val="0"/>
      </w:pPr>
      <w:r>
        <w:t>虽然一开始有点难，但我觉得这种方式很美，也让诗歌更有深度。</w:t>
      </w:r>
    </w:p>
    <w:p w14:paraId="08771165">
      <w:pPr>
        <w:bidi w:val="0"/>
        <w:rPr>
          <w:rFonts w:ascii="Times New Roman" w:hAnsi="Times New Roman" w:eastAsia="Times New Roman" w:cs="Times New Roman"/>
          <w:sz w:val="24"/>
          <w:szCs w:val="24"/>
        </w:rPr>
      </w:pPr>
      <w:r>
        <w:t>因此，我认为象征与隐喻让自然意象不仅是景物的描写，还成为表达思想和感情的重要方式。</w:t>
      </w:r>
    </w:p>
    <w:p w14:paraId="390297E4">
      <w:pPr>
        <w:pStyle w:val="3"/>
        <w:bidi w:val="0"/>
      </w:pPr>
      <w:bookmarkStart w:id="28" w:name="_Toc225428304"/>
      <w:bookmarkStart w:id="29" w:name="_Toc1205"/>
      <w:r>
        <w:t>4.2 意象的对比与映衬</w:t>
      </w:r>
      <w:bookmarkEnd w:id="28"/>
      <w:bookmarkEnd w:id="29"/>
    </w:p>
    <w:p w14:paraId="72A258F9">
      <w:pPr>
        <w:bidi w:val="0"/>
      </w:pPr>
      <w:r>
        <w:t>除了象征和隐喻，唐代诗人还常常使用对比和映衬的方法来增强诗歌的效果。</w:t>
      </w:r>
    </w:p>
    <w:p w14:paraId="60B05C76">
      <w:pPr>
        <w:bidi w:val="0"/>
      </w:pPr>
      <w:r>
        <w:t>对比就是把两个不同的事物放在一起，让它们的不同更加明显。例如，春天的花和秋天的落叶，一个表示生命，一个可能表示结束，这样的对比可以让读者有更强的感觉。</w:t>
      </w:r>
    </w:p>
    <w:p w14:paraId="45AC7E48">
      <w:pPr>
        <w:bidi w:val="0"/>
      </w:pPr>
      <w:r>
        <w:t>诗人也会用景物和情感进行对比。例如，外面的景色很美，但诗人心里很难过，这样的对比可以让情感更加突出。</w:t>
      </w:r>
    </w:p>
    <w:p w14:paraId="58D511C4">
      <w:pPr>
        <w:bidi w:val="0"/>
      </w:pPr>
      <w:r>
        <w:t>映衬和对比有一点不同，它是用一个事物来突出另一个事物。例如，用安静的自然环境来表现内心的平静，或者用冷清的景物来表现孤独。</w:t>
      </w:r>
    </w:p>
    <w:p w14:paraId="305E8F99">
      <w:pPr>
        <w:bidi w:val="0"/>
      </w:pPr>
      <w:r>
        <w:t>在学习过程中，我发现这种方法在很多诗中都可以看到。例如，有的诗写春天的景色很美，但诗人却感到伤心，这样就形成了一种对比，让人印象更深。</w:t>
      </w:r>
    </w:p>
    <w:p w14:paraId="67364ADF">
      <w:pPr>
        <w:bidi w:val="0"/>
      </w:pPr>
      <w:r>
        <w:t>还有的诗通过描写安静的山林，让人感觉到一种平和的心境。这种就是通过自然来映衬情感。</w:t>
      </w:r>
    </w:p>
    <w:p w14:paraId="0160A891">
      <w:pPr>
        <w:bidi w:val="0"/>
      </w:pPr>
      <w:r>
        <w:t>对我来说，这种表达方式一开始不太容易理解，因为需要同时注意景物和情感之间的关系。但是通过多读几首诗，我慢慢可以发现这种特点。</w:t>
      </w:r>
    </w:p>
    <w:p w14:paraId="66A67169">
      <w:pPr>
        <w:bidi w:val="0"/>
      </w:pPr>
      <w:r>
        <w:t>因此，我认为对比和映衬让诗歌更有层次，也让读者更容易感受到诗人的情绪变化。</w:t>
      </w:r>
    </w:p>
    <w:p w14:paraId="1A43CFB2">
      <w:pPr>
        <w:pStyle w:val="3"/>
        <w:bidi w:val="0"/>
        <w:rPr>
          <w:rFonts w:ascii="Times New Roman" w:hAnsi="Times New Roman" w:eastAsia="Times New Roman" w:cs="Times New Roman"/>
          <w:b/>
          <w:bCs/>
          <w:szCs w:val="36"/>
        </w:rPr>
      </w:pPr>
      <w:bookmarkStart w:id="30" w:name="_Toc28592"/>
      <w:bookmarkStart w:id="31" w:name="_Toc225428305"/>
      <w:r>
        <w:t>4.3 意象的情感寄托与哲理表达</w:t>
      </w:r>
      <w:bookmarkEnd w:id="30"/>
      <w:bookmarkEnd w:id="31"/>
    </w:p>
    <w:p w14:paraId="6C96A4FD">
      <w:pPr>
        <w:bidi w:val="0"/>
      </w:pPr>
      <w:r>
        <w:t>在唐代诗歌中，自然意象不仅用来写景，还常常用来表达情感和思想。也就是说，诗人把自己的感情“放在”自然中。</w:t>
      </w:r>
    </w:p>
    <w:p w14:paraId="7A2048F3">
      <w:pPr>
        <w:bidi w:val="0"/>
      </w:pPr>
      <w:r>
        <w:t>例如，有的诗人通过写山和水来表达自己喜欢安静的生活；有的通过写大河和天空来表现自己的理想和追求；还有的通过写秋天和落叶来表达自己的忧愁。</w:t>
      </w:r>
    </w:p>
    <w:p w14:paraId="610BEFB4">
      <w:pPr>
        <w:bidi w:val="0"/>
      </w:pPr>
      <w:r>
        <w:t>李白的诗中常常有山、河和天空，这些意象让人感觉他很自由，也很有理想。王维的诗中常常有山林和鸟，这些意象让人感觉很安静。杜甫的诗中有很多关于自然的描写，但这些描写常常和社会问题有关，让人感觉比较沉重。</w:t>
      </w:r>
    </w:p>
    <w:p w14:paraId="3E918F48">
      <w:pPr>
        <w:bidi w:val="0"/>
      </w:pPr>
      <w:r>
        <w:t>在学习这些诗的时候，我发现自然意象就像一种“语言”，诗人通过它来表达自己的内心。</w:t>
      </w:r>
    </w:p>
    <w:p w14:paraId="1B221EB8">
      <w:pPr>
        <w:bidi w:val="0"/>
      </w:pPr>
      <w:r>
        <w:t>另外，有些诗中还包含一些人生的道理。例如，通过自然的变化来说明时间的流逝，通过四季的变化来说明人生的变化。</w:t>
      </w:r>
    </w:p>
    <w:p w14:paraId="390086C8">
      <w:pPr>
        <w:bidi w:val="0"/>
      </w:pPr>
      <w:r>
        <w:t>这些内容对我来说有一定难度，因为需要理解更深的意思。但是通过老师的讲解和自己的思考，我慢慢可以理解这些表达。</w:t>
      </w:r>
    </w:p>
    <w:p w14:paraId="4342C1A9">
      <w:pPr>
        <w:bidi w:val="0"/>
      </w:pPr>
      <w:r>
        <w:t>我觉得这种方式很特别，因为它不仅表达情感，也表达思想，让诗歌更加有深度。</w:t>
      </w:r>
    </w:p>
    <w:p w14:paraId="1B3B554B">
      <w:pPr>
        <w:bidi w:val="0"/>
      </w:pPr>
      <w:r>
        <w:t>因此，我认为自然意象在唐诗中不仅是情感的表达工具，也是诗人思考人生的一种方式。</w:t>
      </w:r>
    </w:p>
    <w:p w14:paraId="14089D3E">
      <w:pPr>
        <w:pStyle w:val="3"/>
        <w:bidi w:val="0"/>
        <w:rPr>
          <w:rFonts w:ascii="Times New Roman" w:hAnsi="Times New Roman" w:eastAsia="Times New Roman" w:cs="Times New Roman"/>
          <w:b/>
          <w:bCs/>
          <w:szCs w:val="36"/>
        </w:rPr>
      </w:pPr>
      <w:bookmarkStart w:id="32" w:name="_Toc225428306"/>
      <w:bookmarkStart w:id="33" w:name="_Toc19006"/>
      <w:r>
        <w:t>5.0 自然意象与诗人心境</w:t>
      </w:r>
      <w:bookmarkEnd w:id="32"/>
      <w:bookmarkEnd w:id="33"/>
    </w:p>
    <w:p w14:paraId="137054D4">
      <w:pPr>
        <w:bidi w:val="0"/>
      </w:pPr>
      <w:r>
        <w:t>在学习唐代诗歌的过程中，我发现自然意象和诗人的心情有很大的关系。诗人看到同样的自然景物，但是因为心境不同，他们写出来的内容和感觉也不一样。</w:t>
      </w:r>
    </w:p>
    <w:p w14:paraId="710861FF">
      <w:pPr>
        <w:bidi w:val="0"/>
        <w:rPr>
          <w:rFonts w:ascii="Times New Roman" w:hAnsi="Times New Roman" w:eastAsia="Times New Roman" w:cs="Times New Roman"/>
          <w:sz w:val="24"/>
          <w:szCs w:val="24"/>
        </w:rPr>
      </w:pPr>
      <w:r>
        <w:t>通过分析，我认为可以从三个时期来看：盛唐、中唐和晚唐。这三个时期的社会情况不同，所以诗人的心情也不同，自然意象的使用也发生了变化。</w:t>
      </w:r>
    </w:p>
    <w:p w14:paraId="11B1611B">
      <w:pPr>
        <w:pStyle w:val="3"/>
        <w:bidi w:val="0"/>
      </w:pPr>
      <w:bookmarkStart w:id="34" w:name="_Toc225428307"/>
      <w:bookmarkStart w:id="35" w:name="_Toc17283"/>
      <w:r>
        <w:t>5.1 盛唐诗人的豪迈与自然意象</w:t>
      </w:r>
      <w:bookmarkEnd w:id="34"/>
      <w:bookmarkEnd w:id="35"/>
    </w:p>
    <w:p w14:paraId="0A5C15C9">
      <w:pPr>
        <w:bidi w:val="0"/>
      </w:pPr>
      <w:r>
        <w:t>盛唐时期，国家比较稳定，经济发展很好，人们的生活也比较富足。在这样的环境下，诗人的心情通常比较积极、开朗，也比较自信。</w:t>
      </w:r>
    </w:p>
    <w:p w14:paraId="6706B115">
      <w:pPr>
        <w:bidi w:val="0"/>
      </w:pPr>
      <w:r>
        <w:t>在诗歌中，他们喜欢使用一些比较壮丽的自然意象，比如高山、大河、瀑布、明月等。这些意象给人一种很大的空间感，也让人感觉很有力量。</w:t>
      </w:r>
    </w:p>
    <w:p w14:paraId="77846DF5">
      <w:pPr>
        <w:bidi w:val="0"/>
      </w:pPr>
      <w:r>
        <w:t>李白是这一时期很有代表性的诗人。他的诗中常常出现山、水和天空，这些意象表现出他追求自由、不受限制的性格。</w:t>
      </w:r>
    </w:p>
    <w:p w14:paraId="1C53DB45">
      <w:pPr>
        <w:bidi w:val="0"/>
      </w:pPr>
      <w:r>
        <w:t>例如，在《望庐山瀑布》中，他写瀑布从很高的地方流下来，让人感觉非常壮观。通过这样的描写，我们可以感受到诗人的豪放和想象力。</w:t>
      </w:r>
    </w:p>
    <w:p w14:paraId="3501475E">
      <w:pPr>
        <w:bidi w:val="0"/>
      </w:pPr>
      <w:r>
        <w:t>在学习这些诗的时候，我觉得这些意象比较容易理解，因为画面很清楚，而且情感也比较直接。</w:t>
      </w:r>
    </w:p>
    <w:p w14:paraId="34C366E5">
      <w:pPr>
        <w:bidi w:val="0"/>
      </w:pPr>
      <w:r>
        <w:t>因此，我认为盛唐诗人的自然意象主要表现一种积极、自由和豪迈的心境。</w:t>
      </w:r>
    </w:p>
    <w:p w14:paraId="02089470">
      <w:pPr>
        <w:pStyle w:val="3"/>
        <w:bidi w:val="0"/>
      </w:pPr>
      <w:bookmarkStart w:id="36" w:name="_Toc225428308"/>
      <w:bookmarkStart w:id="37" w:name="_Toc27285"/>
      <w:r>
        <w:t>5.2 中唐诗人的忧思与自然意象</w:t>
      </w:r>
      <w:bookmarkEnd w:id="36"/>
      <w:bookmarkEnd w:id="37"/>
    </w:p>
    <w:p w14:paraId="44376E69">
      <w:pPr>
        <w:bidi w:val="0"/>
      </w:pPr>
      <w:r>
        <w:t>到了中唐时期，社会开始出现一些问题，比如战争、政治不稳定等。在这样的背景下，诗人的心情也发生了变化，变得比较忧愁和沉重。</w:t>
      </w:r>
    </w:p>
    <w:p w14:paraId="79C23FA7">
      <w:pPr>
        <w:bidi w:val="0"/>
      </w:pPr>
      <w:r>
        <w:t>在诗歌中，自然意象也发生了变化。诗人开始使用一些比较安静或者带有伤感的景物，比如秋风、落叶、孤雁、枯树等。</w:t>
      </w:r>
    </w:p>
    <w:p w14:paraId="5C1A0959">
      <w:pPr>
        <w:bidi w:val="0"/>
      </w:pPr>
      <w:r>
        <w:t>杜甫是中唐时期的重要诗人。他的诗常常反映社会问题，也表达对国家和人民的关心。</w:t>
      </w:r>
    </w:p>
    <w:p w14:paraId="24E3C2CE">
      <w:pPr>
        <w:bidi w:val="0"/>
      </w:pPr>
      <w:r>
        <w:t>例如，在《登高》中，他写到秋天的景象，落叶不断落下，江水一直流动。这些自然意象让人感觉时间在流逝，也让人想到人生的变化。</w:t>
      </w:r>
    </w:p>
    <w:p w14:paraId="58E59E2E">
      <w:pPr>
        <w:bidi w:val="0"/>
      </w:pPr>
      <w:r>
        <w:t>在学习这些诗的时候，我发现情感比盛唐的诗更复杂，需要多读几次才能理解。</w:t>
      </w:r>
    </w:p>
    <w:p w14:paraId="76CD2C5B">
      <w:pPr>
        <w:bidi w:val="0"/>
      </w:pPr>
      <w:r>
        <w:t>我觉得中唐诗人的自然意象常常带有忧愁和思考，让人感觉比较深沉。</w:t>
      </w:r>
    </w:p>
    <w:p w14:paraId="0464762C">
      <w:pPr>
        <w:pStyle w:val="3"/>
        <w:bidi w:val="0"/>
      </w:pPr>
      <w:bookmarkStart w:id="38" w:name="_Toc29612"/>
      <w:bookmarkStart w:id="39" w:name="_Toc225428309"/>
      <w:r>
        <w:t>5.3 晚唐诗人的感伤与自然意象</w:t>
      </w:r>
      <w:bookmarkEnd w:id="38"/>
      <w:bookmarkEnd w:id="39"/>
    </w:p>
    <w:p w14:paraId="6594DF64">
      <w:pPr>
        <w:bidi w:val="0"/>
      </w:pPr>
      <w:r>
        <w:t>晚唐时期，社会更加动荡，很多诗人感到失望和无奈。因此，他们的诗歌中常常表现出感伤和孤独的情绪。</w:t>
      </w:r>
    </w:p>
    <w:p w14:paraId="235A28B5">
      <w:pPr>
        <w:bidi w:val="0"/>
      </w:pPr>
      <w:r>
        <w:t>在这一时期，自然意象也变得比较冷清，比如秋天、落花、寒风、夜晚等。这些景物常常让人感觉安静，但也有一点悲伤。</w:t>
      </w:r>
    </w:p>
    <w:p w14:paraId="2BD645E8">
      <w:pPr>
        <w:bidi w:val="0"/>
      </w:pPr>
      <w:r>
        <w:t>李商隐是晚唐的重要诗人。他的诗比较含蓄，有时候不太容易理解，但可以感觉到一种淡淡的忧伤。</w:t>
      </w:r>
    </w:p>
    <w:p w14:paraId="704F271E">
      <w:pPr>
        <w:bidi w:val="0"/>
      </w:pPr>
      <w:r>
        <w:t>例如，他在诗中使用杜鹃、落花等意象，表达内心的孤独和失落。</w:t>
      </w:r>
    </w:p>
    <w:p w14:paraId="1AB8F78B">
      <w:pPr>
        <w:bidi w:val="0"/>
      </w:pPr>
      <w:r>
        <w:t>在学习这些诗的时候，我觉得难度比较大，因为有些意思不是很直接，需要慢慢理解。</w:t>
      </w:r>
    </w:p>
    <w:p w14:paraId="76408B34">
      <w:pPr>
        <w:bidi w:val="0"/>
      </w:pPr>
      <w:r>
        <w:t>但是，通过这些自然意象，我们可以感受到诗人的情绪变化，也可以理解那个时代的情况。</w:t>
      </w:r>
    </w:p>
    <w:p w14:paraId="2385FC1F">
      <w:pPr>
        <w:bidi w:val="0"/>
        <w:rPr>
          <w:rFonts w:hint="eastAsia" w:ascii="Times New Roman" w:hAnsi="Times New Roman" w:eastAsia="宋体" w:cs="Times New Roman"/>
          <w:b/>
          <w:bCs/>
          <w:kern w:val="2"/>
          <w:sz w:val="48"/>
          <w:szCs w:val="48"/>
          <w:lang w:eastAsia="zh-CN"/>
        </w:rPr>
      </w:pPr>
      <w:r>
        <w:t>因此，我认为晚唐诗人的自然意象主要表现一种感伤和无奈的心境</w:t>
      </w:r>
      <w:r>
        <w:rPr>
          <w:rFonts w:hint="eastAsia"/>
          <w:lang w:eastAsia="zh-CN"/>
        </w:rPr>
        <w:t>。</w:t>
      </w:r>
    </w:p>
    <w:p w14:paraId="39BAE06F">
      <w:pPr>
        <w:pStyle w:val="3"/>
        <w:bidi w:val="0"/>
      </w:pPr>
      <w:bookmarkStart w:id="40" w:name="_Toc30897"/>
      <w:bookmarkStart w:id="41" w:name="_Toc225428310"/>
      <w:r>
        <w:t>6.0 自然意象的美学价值与影响</w:t>
      </w:r>
      <w:bookmarkEnd w:id="40"/>
      <w:bookmarkEnd w:id="41"/>
    </w:p>
    <w:p w14:paraId="5EE7442B">
      <w:pPr>
        <w:bidi w:val="0"/>
      </w:pPr>
      <w:r>
        <w:t>通过前面的分析可以看出，自然意象在唐代诗歌中非常重要。它不仅帮助诗人表达情感，也让诗歌更加生动和有美感。</w:t>
      </w:r>
    </w:p>
    <w:p w14:paraId="71AD8FD3">
      <w:pPr>
        <w:bidi w:val="0"/>
        <w:rPr>
          <w:rFonts w:ascii="Times New Roman" w:hAnsi="Times New Roman" w:eastAsia="Times New Roman" w:cs="Times New Roman"/>
          <w:sz w:val="24"/>
          <w:szCs w:val="24"/>
        </w:rPr>
      </w:pPr>
      <w:r>
        <w:t>在这一章中，我将从三个方面来分析自然意象的价值和影响：审美特征、对后世的影响以及在文学传统中的地位。</w:t>
      </w:r>
    </w:p>
    <w:p w14:paraId="33F25216">
      <w:pPr>
        <w:pStyle w:val="3"/>
        <w:bidi w:val="0"/>
      </w:pPr>
      <w:bookmarkStart w:id="42" w:name="_Toc30518"/>
      <w:bookmarkStart w:id="43" w:name="_Toc225428311"/>
      <w:r>
        <w:t>6.1 审美特征与艺术价值</w:t>
      </w:r>
      <w:bookmarkEnd w:id="42"/>
      <w:bookmarkEnd w:id="43"/>
    </w:p>
    <w:p w14:paraId="70A41126">
      <w:pPr>
        <w:bidi w:val="0"/>
      </w:pPr>
      <w:r>
        <w:t>我认为，自然意象最大的特点就是让诗歌更美、更有画面感。</w:t>
      </w:r>
    </w:p>
    <w:p w14:paraId="322005CF">
      <w:pPr>
        <w:bidi w:val="0"/>
      </w:pPr>
      <w:r>
        <w:t>当诗人写山、水、花、鸟的时候，读者可以在脑海中想象出一个画面，好像在看一幅画一样。这就是很多人说的“诗中有画”。</w:t>
      </w:r>
    </w:p>
    <w:p w14:paraId="0CACF4CA">
      <w:pPr>
        <w:bidi w:val="0"/>
      </w:pPr>
      <w:r>
        <w:t>例如，当诗人写月亮照在水面上，我们可以想象一个安静的夜晚，也可以感觉到一种平静的气氛。</w:t>
      </w:r>
    </w:p>
    <w:p w14:paraId="13072288">
      <w:pPr>
        <w:bidi w:val="0"/>
      </w:pPr>
      <w:r>
        <w:t>另外，自然意象也让诗歌的表达更加生动。如果只是直接说“我很难过”，可能不太有意思；但如果用“秋风”“落叶”来表达，就会更有感觉。</w:t>
      </w:r>
    </w:p>
    <w:p w14:paraId="148A86FD">
      <w:pPr>
        <w:bidi w:val="0"/>
      </w:pPr>
      <w:r>
        <w:t>在学习这些诗的时候，我觉得这种表达方式很特别，也很有艺术价值。</w:t>
      </w:r>
    </w:p>
    <w:p w14:paraId="67F60D3D">
      <w:pPr>
        <w:bidi w:val="0"/>
        <w:rPr>
          <w:rFonts w:ascii="Times New Roman" w:hAnsi="Times New Roman" w:eastAsia="Times New Roman" w:cs="Times New Roman"/>
          <w:sz w:val="24"/>
          <w:szCs w:val="24"/>
        </w:rPr>
      </w:pPr>
      <w:r>
        <w:t>因此，我认为自然意象是唐诗美的重要原因之一。</w:t>
      </w:r>
    </w:p>
    <w:p w14:paraId="2E80FEFF">
      <w:pPr>
        <w:pStyle w:val="3"/>
        <w:bidi w:val="0"/>
      </w:pPr>
      <w:bookmarkStart w:id="44" w:name="_Toc225428312"/>
      <w:bookmarkStart w:id="45" w:name="_Toc18328"/>
      <w:r>
        <w:t>6.2 对后世诗歌的影响</w:t>
      </w:r>
      <w:bookmarkEnd w:id="44"/>
      <w:bookmarkEnd w:id="45"/>
    </w:p>
    <w:p w14:paraId="6D249C43">
      <w:pPr>
        <w:bidi w:val="0"/>
      </w:pPr>
      <w:r>
        <w:t>唐代诗歌对后来的文学有很大的影响，自然意象也是这样。</w:t>
      </w:r>
    </w:p>
    <w:p w14:paraId="0FB0C4DF">
      <w:pPr>
        <w:bidi w:val="0"/>
      </w:pPr>
      <w:r>
        <w:t>在宋代，很多词人继续使用自然意象。例如，有的词人用山水来表达情感，有的用花来表达爱情。</w:t>
      </w:r>
    </w:p>
    <w:p w14:paraId="173336B8">
      <w:pPr>
        <w:bidi w:val="0"/>
      </w:pPr>
      <w:r>
        <w:t>后来，在元、明、清时期，诗人们也继续使用这些意象。虽然风格有所不同，但自然意象一直存在。</w:t>
      </w:r>
    </w:p>
    <w:p w14:paraId="132DD315">
      <w:pPr>
        <w:bidi w:val="0"/>
      </w:pPr>
      <w:r>
        <w:t>在学习这些内容的时候，我发现自然意象已经成为一种传统，很多诗人都会使用。</w:t>
      </w:r>
    </w:p>
    <w:p w14:paraId="6CEF7C86">
      <w:pPr>
        <w:bidi w:val="0"/>
      </w:pPr>
      <w:r>
        <w:t>此外，自然意象不仅影响诗歌，还影响其他艺术形式。例如，中国画中有很多山水画，这些画和诗歌有很大的关系。</w:t>
      </w:r>
    </w:p>
    <w:p w14:paraId="67DFC6DB">
      <w:pPr>
        <w:bidi w:val="0"/>
      </w:pPr>
      <w:r>
        <w:t>音乐中也有一些作品用自然作为主题，比如表现风、雨或者季节变化。</w:t>
      </w:r>
    </w:p>
    <w:p w14:paraId="264D1C6B">
      <w:pPr>
        <w:bidi w:val="0"/>
        <w:rPr>
          <w:rFonts w:ascii="Times New Roman" w:hAnsi="Times New Roman" w:eastAsia="Times New Roman" w:cs="Times New Roman"/>
          <w:sz w:val="24"/>
          <w:szCs w:val="24"/>
        </w:rPr>
      </w:pPr>
      <w:r>
        <w:t>因此，我认为自然意象不仅影响文学，也影响其他艺术。</w:t>
      </w:r>
    </w:p>
    <w:p w14:paraId="5BA866B0">
      <w:pPr>
        <w:pStyle w:val="3"/>
        <w:bidi w:val="0"/>
      </w:pPr>
      <w:bookmarkStart w:id="46" w:name="_Toc225428313"/>
      <w:bookmarkStart w:id="47" w:name="_Toc21649"/>
      <w:r>
        <w:t>6.3 自然意象与中国文学传统</w:t>
      </w:r>
      <w:bookmarkEnd w:id="46"/>
      <w:bookmarkEnd w:id="47"/>
    </w:p>
    <w:p w14:paraId="5860CB1A">
      <w:pPr>
        <w:bidi w:val="0"/>
      </w:pPr>
      <w:r>
        <w:t>自然意象是中国文学中非常重要的一部分。它反映了一种思想，就是人和自然之间有密切的关系。</w:t>
      </w:r>
    </w:p>
    <w:p w14:paraId="1482C24E">
      <w:pPr>
        <w:bidi w:val="0"/>
      </w:pPr>
      <w:r>
        <w:t>在很多作品中，我们可以看到这种思想。诗人通过自然来表达情感，也通过自然来思考人生。</w:t>
      </w:r>
    </w:p>
    <w:p w14:paraId="707D6FEF">
      <w:pPr>
        <w:bidi w:val="0"/>
      </w:pPr>
      <w:r>
        <w:t>这种传统从唐代开始发展，然后一直影响到后来的文学。</w:t>
      </w:r>
    </w:p>
    <w:p w14:paraId="42A5EB21">
      <w:pPr>
        <w:bidi w:val="0"/>
      </w:pPr>
      <w:r>
        <w:t>在学习过程中，我觉得这种表达方式很有特点，也和一些西方文学有所不同。</w:t>
      </w:r>
    </w:p>
    <w:p w14:paraId="10DAC746">
      <w:pPr>
        <w:bidi w:val="0"/>
      </w:pPr>
      <w:r>
        <w:t>作为一名乌干达学生，我觉得学习这些内容不仅是学习语言，也是学习一种文化。</w:t>
      </w:r>
    </w:p>
    <w:p w14:paraId="3B68B34F">
      <w:pPr>
        <w:bidi w:val="0"/>
      </w:pPr>
      <w:r>
        <w:t>因此，我认为自然意象不仅是唐诗的特点，也是中国文学的重要特点。</w:t>
      </w:r>
    </w:p>
    <w:p w14:paraId="2718A338">
      <w:pPr>
        <w:pStyle w:val="2"/>
        <w:jc w:val="center"/>
        <w:rPr>
          <w:rFonts w:hint="eastAsia" w:ascii="Times New Roman" w:hAnsi="Times New Roman" w:eastAsia="宋体" w:cs="Times New Roman"/>
          <w:lang w:val="en-US" w:eastAsia="zh-CN"/>
        </w:rPr>
      </w:pPr>
      <w:bookmarkStart w:id="48" w:name="_Toc225428314"/>
      <w:bookmarkStart w:id="49" w:name="_Toc19828"/>
      <w:r>
        <w:t>结</w:t>
      </w:r>
      <w:bookmarkEnd w:id="48"/>
      <w:r>
        <w:rPr>
          <w:rFonts w:hint="eastAsia"/>
          <w:lang w:val="en-US" w:eastAsia="zh-CN"/>
        </w:rPr>
        <w:t>语</w:t>
      </w:r>
      <w:bookmarkEnd w:id="49"/>
    </w:p>
    <w:p w14:paraId="344668C8">
      <w:pPr>
        <w:spacing w:beforeAutospacing="1" w:afterAutospacing="1" w:line="240" w:lineRule="auto"/>
        <w:jc w:val="both"/>
        <w:rPr>
          <w:rFonts w:ascii="Times New Roman" w:hAnsi="Times New Roman" w:eastAsia="Times New Roman" w:cs="Times New Roman"/>
          <w:sz w:val="24"/>
          <w:szCs w:val="24"/>
        </w:rPr>
      </w:pPr>
      <w:r>
        <w:rPr>
          <w:rFonts w:ascii="宋体" w:hAnsi="宋体" w:eastAsia="宋体" w:cs="宋体"/>
          <w:sz w:val="24"/>
          <w:szCs w:val="24"/>
        </w:rPr>
        <w:t>唐代诗歌作为中国文学史上的巅峰，其艺术成就不仅体现在数量的繁盛与风格的多样，更在于自然意象的广泛运用与深刻表达。通过对唐代社会与文化背景的考察，我们可以看到自然意象的生成并非偶然，而是与当时的政治稳定、经济繁荣、思想交流以及儒释道三家思想的融合密切相关。诗人们在山水、花木、鸟兽、天象与季节等自然元素中寄托情感、表达哲理，形成了独特的审美追求与艺术风貌。盛唐诗人以壮丽雄浑的自然意象表现豪迈奔放的心境，中唐诗人则以萧瑟哀怨的自然意象寄托忧国忧民的情怀，晚唐诗人更以凋零衰败的自然意象抒发感伤与孤寂。这种人与自然的互动关系，使唐诗在艺术与思想上达到了高度统一。</w:t>
      </w:r>
    </w:p>
    <w:p w14:paraId="4EC6C823">
      <w:pPr>
        <w:spacing w:beforeAutospacing="1" w:afterAutospacing="1" w:line="240" w:lineRule="auto"/>
        <w:jc w:val="both"/>
        <w:rPr>
          <w:rFonts w:ascii="Times New Roman" w:hAnsi="Times New Roman" w:eastAsia="Times New Roman" w:cs="Times New Roman"/>
          <w:sz w:val="24"/>
          <w:szCs w:val="24"/>
        </w:rPr>
      </w:pPr>
      <w:r>
        <w:rPr>
          <w:rFonts w:ascii="宋体" w:hAnsi="宋体" w:eastAsia="宋体" w:cs="宋体"/>
          <w:sz w:val="24"/>
          <w:szCs w:val="24"/>
        </w:rPr>
        <w:t>自然意象的艺术表现手法多样而精妙，象征与隐喻赋予诗歌深层的思想内涵，对比与映衬增强了诗歌的张力与层次，情感寄托与哲理表达则使自然意象成为诗人精神世界的重要载体。正是这些表现手法，使唐代诗歌在审美价值上达到了极高的境界，形成了</w:t>
      </w:r>
      <w:r>
        <w:rPr>
          <w:rFonts w:ascii="Times New Roman" w:hAnsi="Times New Roman" w:eastAsia="Times New Roman" w:cs="Times New Roman"/>
          <w:sz w:val="24"/>
          <w:szCs w:val="24"/>
        </w:rPr>
        <w:t>“</w:t>
      </w:r>
      <w:r>
        <w:rPr>
          <w:rFonts w:ascii="宋体" w:hAnsi="宋体" w:eastAsia="宋体" w:cs="宋体"/>
          <w:sz w:val="24"/>
          <w:szCs w:val="24"/>
        </w:rPr>
        <w:t>诗中有画，画中有诗</w:t>
      </w:r>
      <w:r>
        <w:rPr>
          <w:rFonts w:ascii="Times New Roman" w:hAnsi="Times New Roman" w:eastAsia="Times New Roman" w:cs="Times New Roman"/>
          <w:sz w:val="24"/>
          <w:szCs w:val="24"/>
        </w:rPr>
        <w:t>”</w:t>
      </w:r>
      <w:r>
        <w:rPr>
          <w:rFonts w:ascii="宋体" w:hAnsi="宋体" w:eastAsia="宋体" w:cs="宋体"/>
          <w:sz w:val="24"/>
          <w:szCs w:val="24"/>
        </w:rPr>
        <w:t>的独特意境。更为重要的是，唐代诗歌中的自然意象不仅在当时具有重要意义，还对后世文学产生了深远影响。宋词、元曲、明清诗歌乃至现代文学作品，都在不同程度上继承并发展了这一传统，使自然意象成为中国文学中最具代表性的艺术特征之一。</w:t>
      </w:r>
    </w:p>
    <w:p w14:paraId="32FE114C">
      <w:pPr>
        <w:spacing w:beforeAutospacing="1" w:afterAutospacing="1" w:line="240" w:lineRule="auto"/>
        <w:jc w:val="both"/>
        <w:rPr>
          <w:rFonts w:ascii="宋体" w:hAnsi="宋体" w:eastAsia="宋体" w:cs="宋体"/>
          <w:sz w:val="24"/>
          <w:szCs w:val="24"/>
        </w:rPr>
      </w:pPr>
      <w:r>
        <w:rPr>
          <w:rFonts w:ascii="宋体" w:hAnsi="宋体" w:eastAsia="宋体" w:cs="宋体"/>
          <w:sz w:val="24"/>
          <w:szCs w:val="24"/>
        </w:rPr>
        <w:t>综上所述，唐代诗歌中的自然意象既是文学艺术的表现手法，也是诗人心境与文化思想的集中体现。它们在审美价值、思想深度与艺术影响方面都具有不可替代的地位。通过对自然意象的系统研究，我们不仅能够更深入地理解唐代诗歌的艺术成就，也能更全面地认识中国文学传统的独特魅力。这一研究不仅为唐诗的美学价值提供了新的视角，也为后续的跨文化比较与跨学科研究奠定了基础，展现了唐代诗歌在世界文学史上的重要地位与持久影响。</w:t>
      </w:r>
    </w:p>
    <w:p w14:paraId="4EE91F6E">
      <w:pPr>
        <w:spacing w:beforeAutospacing="1" w:afterAutospacing="1" w:line="240" w:lineRule="auto"/>
        <w:jc w:val="both"/>
        <w:rPr>
          <w:rFonts w:ascii="宋体" w:hAnsi="宋体" w:eastAsia="宋体" w:cs="宋体"/>
          <w:sz w:val="24"/>
          <w:szCs w:val="24"/>
        </w:rPr>
      </w:pPr>
    </w:p>
    <w:p w14:paraId="1E4109C8">
      <w:pPr>
        <w:spacing w:beforeAutospacing="1" w:afterAutospacing="1" w:line="240" w:lineRule="auto"/>
        <w:ind w:left="0" w:leftChars="0" w:firstLine="0" w:firstLineChars="0"/>
        <w:jc w:val="both"/>
        <w:rPr>
          <w:rFonts w:hint="eastAsia" w:ascii="宋体" w:hAnsi="宋体" w:eastAsia="宋体" w:cs="宋体"/>
          <w:sz w:val="24"/>
          <w:szCs w:val="24"/>
          <w:lang w:eastAsia="zh-CN"/>
        </w:rPr>
      </w:pPr>
    </w:p>
    <w:p w14:paraId="0C3123E6">
      <w:pPr>
        <w:spacing w:beforeAutospacing="1" w:afterAutospacing="1" w:line="240" w:lineRule="auto"/>
        <w:ind w:left="0" w:leftChars="0" w:firstLine="0" w:firstLineChars="0"/>
        <w:jc w:val="both"/>
        <w:rPr>
          <w:rFonts w:hint="eastAsia" w:ascii="宋体" w:hAnsi="宋体" w:eastAsia="宋体" w:cs="宋体"/>
          <w:sz w:val="24"/>
          <w:szCs w:val="24"/>
          <w:lang w:eastAsia="zh-CN"/>
        </w:rPr>
      </w:pPr>
    </w:p>
    <w:p w14:paraId="42D392C8">
      <w:pPr>
        <w:spacing w:beforeAutospacing="1" w:afterAutospacing="1" w:line="240" w:lineRule="auto"/>
        <w:ind w:left="0" w:leftChars="0" w:firstLine="0" w:firstLineChars="0"/>
        <w:jc w:val="both"/>
        <w:rPr>
          <w:rFonts w:hint="eastAsia" w:ascii="宋体" w:hAnsi="宋体" w:eastAsia="宋体" w:cs="宋体"/>
          <w:sz w:val="24"/>
          <w:szCs w:val="24"/>
          <w:lang w:eastAsia="zh-CN"/>
        </w:rPr>
      </w:pPr>
    </w:p>
    <w:p w14:paraId="59F27FA4">
      <w:pPr>
        <w:bidi w:val="0"/>
        <w:ind w:left="0" w:leftChars="0" w:firstLine="0" w:firstLineChars="0"/>
        <w:rPr>
          <w:rFonts w:hint="eastAsia" w:ascii="宋体" w:hAnsi="宋体" w:cs="宋体"/>
          <w:sz w:val="18"/>
          <w:szCs w:val="18"/>
          <w:lang w:eastAsia="zh-CN"/>
        </w:rPr>
      </w:pPr>
      <w:bookmarkStart w:id="50" w:name="_Toc225428315"/>
      <w:r>
        <w:rPr>
          <w:rFonts w:hint="eastAsia" w:ascii="宋体" w:hAnsi="宋体" w:eastAsia="宋体" w:cs="宋体"/>
          <w:sz w:val="18"/>
          <w:szCs w:val="18"/>
        </w:rPr>
        <w:t>参考文献</w:t>
      </w:r>
      <w:bookmarkEnd w:id="50"/>
      <w:r>
        <w:rPr>
          <w:rFonts w:hint="eastAsia" w:ascii="宋体" w:hAnsi="宋体" w:cs="宋体"/>
          <w:sz w:val="18"/>
          <w:szCs w:val="18"/>
          <w:lang w:eastAsia="zh-CN"/>
        </w:rPr>
        <w:t>：</w:t>
      </w:r>
    </w:p>
    <w:p w14:paraId="4231C728">
      <w:pPr>
        <w:bidi w:val="0"/>
        <w:ind w:left="0" w:leftChars="0" w:firstLine="0" w:firstLineChars="0"/>
        <w:rPr>
          <w:rFonts w:hint="eastAsia" w:ascii="宋体" w:hAnsi="宋体" w:eastAsia="宋体" w:cs="宋体"/>
          <w:sz w:val="18"/>
          <w:szCs w:val="18"/>
        </w:rPr>
      </w:pPr>
      <w:r>
        <w:rPr>
          <w:rFonts w:hint="eastAsia" w:ascii="宋体" w:hAnsi="宋体" w:cs="宋体"/>
          <w:sz w:val="18"/>
          <w:szCs w:val="18"/>
          <w:lang w:val="en-US" w:eastAsia="zh-CN"/>
        </w:rPr>
        <w:t>[1]</w:t>
      </w:r>
      <w:r>
        <w:rPr>
          <w:rFonts w:hint="eastAsia" w:ascii="宋体" w:hAnsi="宋体" w:eastAsia="宋体" w:cs="宋体"/>
          <w:sz w:val="18"/>
          <w:szCs w:val="18"/>
        </w:rPr>
        <w:t>王运熙：《唐诗艺术研究》，北京：中华书局，1987年。</w:t>
      </w:r>
    </w:p>
    <w:p w14:paraId="382E3198">
      <w:pPr>
        <w:numPr>
          <w:ilvl w:val="0"/>
          <w:numId w:val="0"/>
        </w:numPr>
        <w:spacing w:before="0" w:after="0" w:line="240" w:lineRule="auto"/>
        <w:jc w:val="left"/>
        <w:rPr>
          <w:rFonts w:hint="eastAsia" w:ascii="宋体" w:hAnsi="宋体" w:eastAsia="宋体" w:cs="宋体"/>
          <w:sz w:val="18"/>
          <w:szCs w:val="18"/>
        </w:rPr>
      </w:pPr>
      <w:r>
        <w:rPr>
          <w:rFonts w:hint="eastAsia" w:ascii="宋体" w:hAnsi="宋体" w:cs="宋体"/>
          <w:sz w:val="18"/>
          <w:szCs w:val="18"/>
          <w:lang w:val="en-US" w:eastAsia="zh-CN"/>
        </w:rPr>
        <w:t>[2]</w:t>
      </w:r>
      <w:r>
        <w:rPr>
          <w:rFonts w:hint="eastAsia" w:ascii="宋体" w:hAnsi="宋体" w:eastAsia="宋体" w:cs="宋体"/>
          <w:sz w:val="18"/>
          <w:szCs w:val="18"/>
        </w:rPr>
        <w:t>叶嘉莹：《唐宋词十讲》，北京：生活·读书·新知三联书店，2002年。</w:t>
      </w:r>
    </w:p>
    <w:p w14:paraId="4D84877A">
      <w:pPr>
        <w:numPr>
          <w:ilvl w:val="0"/>
          <w:numId w:val="0"/>
        </w:numPr>
        <w:spacing w:before="0" w:after="0" w:line="240" w:lineRule="auto"/>
        <w:jc w:val="left"/>
        <w:rPr>
          <w:rFonts w:hint="eastAsia" w:ascii="宋体" w:hAnsi="宋体" w:eastAsia="宋体" w:cs="宋体"/>
          <w:sz w:val="18"/>
          <w:szCs w:val="18"/>
        </w:rPr>
      </w:pPr>
      <w:r>
        <w:rPr>
          <w:rFonts w:hint="eastAsia" w:ascii="宋体" w:hAnsi="宋体" w:cs="宋体"/>
          <w:sz w:val="18"/>
          <w:szCs w:val="18"/>
          <w:lang w:val="en-US" w:eastAsia="zh-CN"/>
        </w:rPr>
        <w:t>[3]</w:t>
      </w:r>
      <w:r>
        <w:rPr>
          <w:rFonts w:hint="eastAsia" w:ascii="宋体" w:hAnsi="宋体" w:eastAsia="宋体" w:cs="宋体"/>
          <w:sz w:val="18"/>
          <w:szCs w:val="18"/>
        </w:rPr>
        <w:t>钱钟书：《管锥编》，北京：中华书局，1979年。</w:t>
      </w:r>
    </w:p>
    <w:p w14:paraId="3677D079">
      <w:pPr>
        <w:numPr>
          <w:ilvl w:val="0"/>
          <w:numId w:val="0"/>
        </w:numPr>
        <w:spacing w:before="0" w:after="0" w:line="240" w:lineRule="auto"/>
        <w:jc w:val="left"/>
        <w:rPr>
          <w:rFonts w:hint="eastAsia" w:ascii="宋体" w:hAnsi="宋体" w:eastAsia="宋体" w:cs="宋体"/>
          <w:sz w:val="18"/>
          <w:szCs w:val="18"/>
        </w:rPr>
      </w:pPr>
      <w:r>
        <w:rPr>
          <w:rFonts w:hint="eastAsia" w:ascii="宋体" w:hAnsi="宋体" w:cs="宋体"/>
          <w:sz w:val="18"/>
          <w:szCs w:val="18"/>
          <w:lang w:val="en-US" w:eastAsia="zh-CN"/>
        </w:rPr>
        <w:t>[4]</w:t>
      </w:r>
      <w:r>
        <w:rPr>
          <w:rFonts w:hint="eastAsia" w:ascii="宋体" w:hAnsi="宋体" w:eastAsia="宋体" w:cs="宋体"/>
          <w:sz w:val="18"/>
          <w:szCs w:val="18"/>
        </w:rPr>
        <w:t>刘勰：《文心雕龙》，北京：中华书局，1981年。</w:t>
      </w:r>
    </w:p>
    <w:p w14:paraId="6CB67887">
      <w:pPr>
        <w:numPr>
          <w:ilvl w:val="0"/>
          <w:numId w:val="0"/>
        </w:numPr>
        <w:spacing w:before="0" w:after="0" w:line="240" w:lineRule="auto"/>
        <w:jc w:val="left"/>
        <w:rPr>
          <w:rFonts w:hint="eastAsia" w:ascii="宋体" w:hAnsi="宋体" w:eastAsia="宋体" w:cs="宋体"/>
          <w:sz w:val="18"/>
          <w:szCs w:val="18"/>
        </w:rPr>
      </w:pPr>
      <w:r>
        <w:rPr>
          <w:rFonts w:hint="eastAsia" w:ascii="宋体" w:hAnsi="宋体" w:cs="宋体"/>
          <w:sz w:val="18"/>
          <w:szCs w:val="18"/>
          <w:lang w:val="en-US" w:eastAsia="zh-CN"/>
        </w:rPr>
        <w:t>[5]</w:t>
      </w:r>
      <w:r>
        <w:rPr>
          <w:rFonts w:hint="eastAsia" w:ascii="宋体" w:hAnsi="宋体" w:eastAsia="宋体" w:cs="宋体"/>
          <w:sz w:val="18"/>
          <w:szCs w:val="18"/>
        </w:rPr>
        <w:t>陈寅恪：《唐代政治史述论稿》，北京：中华书局，1956年。</w:t>
      </w:r>
    </w:p>
    <w:p w14:paraId="43514188">
      <w:pPr>
        <w:numPr>
          <w:ilvl w:val="0"/>
          <w:numId w:val="0"/>
        </w:numPr>
        <w:spacing w:before="0" w:after="0" w:line="240" w:lineRule="auto"/>
        <w:jc w:val="left"/>
        <w:rPr>
          <w:rFonts w:hint="eastAsia" w:ascii="宋体" w:hAnsi="宋体" w:eastAsia="宋体" w:cs="宋体"/>
          <w:sz w:val="18"/>
          <w:szCs w:val="18"/>
        </w:rPr>
      </w:pPr>
      <w:r>
        <w:rPr>
          <w:rFonts w:hint="eastAsia" w:ascii="宋体" w:hAnsi="宋体" w:cs="宋体"/>
          <w:sz w:val="18"/>
          <w:szCs w:val="18"/>
          <w:lang w:val="en-US" w:eastAsia="zh-CN"/>
        </w:rPr>
        <w:t>[6]</w:t>
      </w:r>
      <w:r>
        <w:rPr>
          <w:rFonts w:hint="eastAsia" w:ascii="宋体" w:hAnsi="宋体" w:eastAsia="宋体" w:cs="宋体"/>
          <w:sz w:val="18"/>
          <w:szCs w:val="18"/>
        </w:rPr>
        <w:t>周汝昌：《唐诗意象论》，上海：上海古籍出版社，1995年。</w:t>
      </w:r>
    </w:p>
    <w:p w14:paraId="63DC95F5">
      <w:pPr>
        <w:numPr>
          <w:ilvl w:val="0"/>
          <w:numId w:val="0"/>
        </w:numPr>
        <w:spacing w:before="0" w:after="0" w:line="240" w:lineRule="auto"/>
        <w:jc w:val="left"/>
        <w:rPr>
          <w:rFonts w:hint="eastAsia" w:ascii="宋体" w:hAnsi="宋体" w:eastAsia="宋体" w:cs="宋体"/>
          <w:sz w:val="18"/>
          <w:szCs w:val="18"/>
        </w:rPr>
      </w:pPr>
      <w:r>
        <w:rPr>
          <w:rFonts w:hint="eastAsia" w:ascii="宋体" w:hAnsi="宋体" w:cs="宋体"/>
          <w:sz w:val="18"/>
          <w:szCs w:val="18"/>
          <w:lang w:val="en-US" w:eastAsia="zh-CN"/>
        </w:rPr>
        <w:t>[7]</w:t>
      </w:r>
      <w:r>
        <w:rPr>
          <w:rFonts w:hint="eastAsia" w:ascii="宋体" w:hAnsi="宋体" w:eastAsia="宋体" w:cs="宋体"/>
          <w:sz w:val="18"/>
          <w:szCs w:val="18"/>
        </w:rPr>
        <w:t>宋淇：《唐诗与自然意象》，《文学评论》，1998年第3期。</w:t>
      </w:r>
    </w:p>
    <w:p w14:paraId="5437E391">
      <w:pPr>
        <w:numPr>
          <w:ilvl w:val="0"/>
          <w:numId w:val="0"/>
        </w:numPr>
        <w:spacing w:before="0" w:after="0" w:line="240" w:lineRule="auto"/>
        <w:jc w:val="left"/>
        <w:rPr>
          <w:rFonts w:hint="eastAsia" w:ascii="宋体" w:hAnsi="宋体" w:eastAsia="宋体" w:cs="宋体"/>
          <w:sz w:val="18"/>
          <w:szCs w:val="18"/>
        </w:rPr>
      </w:pPr>
      <w:r>
        <w:rPr>
          <w:rFonts w:hint="eastAsia" w:ascii="宋体" w:hAnsi="宋体" w:cs="宋体"/>
          <w:sz w:val="18"/>
          <w:szCs w:val="18"/>
          <w:lang w:val="en-US" w:eastAsia="zh-CN"/>
        </w:rPr>
        <w:t>[8]</w:t>
      </w:r>
      <w:r>
        <w:rPr>
          <w:rFonts w:hint="eastAsia" w:ascii="宋体" w:hAnsi="宋体" w:eastAsia="宋体" w:cs="宋体"/>
          <w:sz w:val="18"/>
          <w:szCs w:val="18"/>
        </w:rPr>
        <w:t xml:space="preserve">Owen, Stephen. </w:t>
      </w:r>
      <w:r>
        <w:rPr>
          <w:rFonts w:hint="eastAsia" w:ascii="宋体" w:hAnsi="宋体" w:eastAsia="宋体" w:cs="宋体"/>
          <w:i/>
          <w:iCs/>
          <w:sz w:val="18"/>
          <w:szCs w:val="18"/>
        </w:rPr>
        <w:t>The Great Age of Chinese Poetry: The High T’ang</w:t>
      </w:r>
      <w:r>
        <w:rPr>
          <w:rFonts w:hint="eastAsia" w:ascii="宋体" w:hAnsi="宋体" w:eastAsia="宋体" w:cs="宋体"/>
          <w:sz w:val="18"/>
          <w:szCs w:val="18"/>
        </w:rPr>
        <w:t>. New Haven: Yale University Press, 1981.</w:t>
      </w:r>
    </w:p>
    <w:p w14:paraId="42531980">
      <w:pPr>
        <w:numPr>
          <w:ilvl w:val="0"/>
          <w:numId w:val="0"/>
        </w:numPr>
        <w:spacing w:before="0" w:after="0" w:line="240" w:lineRule="auto"/>
        <w:jc w:val="left"/>
        <w:rPr>
          <w:rFonts w:hint="eastAsia" w:ascii="宋体" w:hAnsi="宋体" w:eastAsia="宋体" w:cs="宋体"/>
          <w:sz w:val="18"/>
          <w:szCs w:val="18"/>
        </w:rPr>
      </w:pPr>
      <w:r>
        <w:rPr>
          <w:rFonts w:hint="eastAsia" w:ascii="宋体" w:hAnsi="宋体" w:cs="宋体"/>
          <w:sz w:val="18"/>
          <w:szCs w:val="18"/>
          <w:lang w:val="en-US" w:eastAsia="zh-CN"/>
        </w:rPr>
        <w:t>[9]</w:t>
      </w:r>
      <w:r>
        <w:rPr>
          <w:rFonts w:hint="eastAsia" w:ascii="宋体" w:hAnsi="宋体" w:eastAsia="宋体" w:cs="宋体"/>
          <w:sz w:val="18"/>
          <w:szCs w:val="18"/>
        </w:rPr>
        <w:t xml:space="preserve">Watson, Burton. </w:t>
      </w:r>
      <w:r>
        <w:rPr>
          <w:rFonts w:hint="eastAsia" w:ascii="宋体" w:hAnsi="宋体" w:eastAsia="宋体" w:cs="宋体"/>
          <w:i/>
          <w:iCs/>
          <w:sz w:val="18"/>
          <w:szCs w:val="18"/>
        </w:rPr>
        <w:t>Chinese Lyricism: Shih Poetry from the Second to the Twelfth Century</w:t>
      </w:r>
      <w:r>
        <w:rPr>
          <w:rFonts w:hint="eastAsia" w:ascii="宋体" w:hAnsi="宋体" w:eastAsia="宋体" w:cs="宋体"/>
          <w:sz w:val="18"/>
          <w:szCs w:val="18"/>
        </w:rPr>
        <w:t>. New York: Columbia University Press, 1971.</w:t>
      </w:r>
    </w:p>
    <w:p w14:paraId="35BE812A">
      <w:pPr>
        <w:numPr>
          <w:ilvl w:val="0"/>
          <w:numId w:val="0"/>
        </w:numPr>
        <w:spacing w:before="0" w:afterAutospacing="1" w:line="240" w:lineRule="auto"/>
        <w:jc w:val="left"/>
        <w:rPr>
          <w:rFonts w:ascii="宋体" w:hAnsi="宋体" w:eastAsia="宋体" w:cs="宋体"/>
          <w:sz w:val="24"/>
          <w:szCs w:val="24"/>
        </w:rPr>
      </w:pPr>
      <w:r>
        <w:rPr>
          <w:rFonts w:hint="eastAsia" w:ascii="宋体" w:hAnsi="宋体" w:cs="宋体"/>
          <w:sz w:val="18"/>
          <w:szCs w:val="18"/>
          <w:lang w:val="en-US" w:eastAsia="zh-CN"/>
        </w:rPr>
        <w:t>[10]</w:t>
      </w:r>
      <w:r>
        <w:rPr>
          <w:rFonts w:hint="eastAsia" w:ascii="宋体" w:hAnsi="宋体" w:eastAsia="宋体" w:cs="宋体"/>
          <w:sz w:val="18"/>
          <w:szCs w:val="18"/>
        </w:rPr>
        <w:t xml:space="preserve">Yu, Pauline. </w:t>
      </w:r>
      <w:r>
        <w:rPr>
          <w:rFonts w:hint="eastAsia" w:ascii="宋体" w:hAnsi="宋体" w:eastAsia="宋体" w:cs="宋体"/>
          <w:i/>
          <w:iCs/>
          <w:sz w:val="18"/>
          <w:szCs w:val="18"/>
        </w:rPr>
        <w:t>The Poetry of Wang Wei: New Translations and Commentary</w:t>
      </w:r>
      <w:r>
        <w:rPr>
          <w:rFonts w:hint="eastAsia" w:ascii="宋体" w:hAnsi="宋体" w:eastAsia="宋体" w:cs="宋体"/>
          <w:sz w:val="18"/>
          <w:szCs w:val="18"/>
        </w:rPr>
        <w:t>. Bloomington: Indiana University Press, 1980</w:t>
      </w:r>
      <w:r>
        <w:rPr>
          <w:rFonts w:ascii="Times New Roman" w:hAnsi="Times New Roman" w:eastAsia="Times New Roman" w:cs="Times New Roman"/>
          <w:sz w:val="24"/>
          <w:szCs w:val="24"/>
        </w:rPr>
        <w:t>.</w:t>
      </w:r>
    </w:p>
    <w:p w14:paraId="057F5282">
      <w:pPr>
        <w:tabs>
          <w:tab w:val="left" w:pos="516"/>
        </w:tabs>
        <w:ind w:firstLine="480" w:firstLineChars="200"/>
        <w:jc w:val="left"/>
        <w:rPr>
          <w:rFonts w:hint="eastAsia" w:ascii="宋体" w:hAnsi="宋体" w:cs="宋体"/>
          <w:szCs w:val="21"/>
        </w:rPr>
      </w:pPr>
    </w:p>
    <w:p w14:paraId="6EE44BCB">
      <w:pPr>
        <w:tabs>
          <w:tab w:val="left" w:pos="516"/>
        </w:tabs>
        <w:ind w:firstLine="480" w:firstLineChars="200"/>
        <w:jc w:val="left"/>
        <w:rPr>
          <w:rFonts w:hint="eastAsia" w:ascii="宋体" w:hAnsi="宋体" w:cs="宋体"/>
          <w:szCs w:val="21"/>
        </w:rPr>
      </w:pPr>
    </w:p>
    <w:p w14:paraId="60016554">
      <w:pPr>
        <w:tabs>
          <w:tab w:val="left" w:pos="516"/>
        </w:tabs>
        <w:ind w:firstLine="480" w:firstLineChars="200"/>
        <w:jc w:val="left"/>
        <w:rPr>
          <w:rFonts w:hint="eastAsia" w:ascii="宋体" w:hAnsi="宋体" w:cs="宋体"/>
          <w:szCs w:val="21"/>
        </w:rPr>
      </w:pPr>
    </w:p>
    <w:p w14:paraId="7D8DF0F9">
      <w:pPr>
        <w:tabs>
          <w:tab w:val="left" w:pos="516"/>
        </w:tabs>
        <w:ind w:firstLine="480" w:firstLineChars="200"/>
        <w:jc w:val="left"/>
        <w:rPr>
          <w:rFonts w:hint="eastAsia" w:ascii="宋体" w:hAnsi="宋体" w:cs="宋体"/>
          <w:szCs w:val="21"/>
        </w:rPr>
      </w:pPr>
    </w:p>
    <w:sectPr>
      <w:footerReference r:id="rId6" w:type="default"/>
      <w:pgSz w:w="11906" w:h="16838"/>
      <w:pgMar w:top="1440" w:right="1800" w:bottom="1440" w:left="180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80"/>
      </w:pPr>
      <w:r>
        <w:separator/>
      </w:r>
    </w:p>
  </w:endnote>
  <w:endnote w:type="continuationSeparator" w:id="1">
    <w:p>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Times New Roman Regular">
    <w:altName w:val="Times New Roman"/>
    <w:panose1 w:val="02020603050405020304"/>
    <w:charset w:val="00"/>
    <w:family w:val="auto"/>
    <w:pitch w:val="default"/>
    <w:sig w:usb0="00000000" w:usb1="00000000" w:usb2="00000009" w:usb3="00000000" w:csb0="4000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9EFB8">
    <w:pPr>
      <w:pStyle w:val="9"/>
      <w:tabs>
        <w:tab w:val="clear" w:pos="4153"/>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9387B">
    <w:pPr>
      <w:pStyle w:val="9"/>
      <w:tabs>
        <w:tab w:val="clear" w:pos="4153"/>
      </w:tabs>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7945" cy="302260"/>
              <wp:effectExtent l="0" t="0" r="0" b="0"/>
              <wp:wrapNone/>
              <wp:docPr id="1" name="文本框2"/>
              <wp:cNvGraphicFramePr/>
              <a:graphic xmlns:a="http://schemas.openxmlformats.org/drawingml/2006/main">
                <a:graphicData uri="http://schemas.microsoft.com/office/word/2010/wordprocessingShape">
                  <wps:wsp>
                    <wps:cNvSpPr txBox="1"/>
                    <wps:spPr>
                      <a:xfrm>
                        <a:off x="0" y="0"/>
                        <a:ext cx="67945" cy="302260"/>
                      </a:xfrm>
                      <a:prstGeom prst="rect">
                        <a:avLst/>
                      </a:prstGeom>
                      <a:noFill/>
                      <a:ln>
                        <a:noFill/>
                      </a:ln>
                    </wps:spPr>
                    <wps:txbx>
                      <w:txbxContent>
                        <w:p w14:paraId="0521BF94">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12</w:t>
                          </w:r>
                          <w:r>
                            <w:rPr>
                              <w:rFonts w:hint="eastAsia"/>
                              <w:sz w:val="18"/>
                            </w:rPr>
                            <w:fldChar w:fldCharType="end"/>
                          </w:r>
                        </w:p>
                      </w:txbxContent>
                    </wps:txbx>
                    <wps:bodyPr wrap="none" lIns="0" tIns="0" rIns="0" bIns="0" upright="0">
                      <a:spAutoFit/>
                    </wps:bodyPr>
                  </wps:wsp>
                </a:graphicData>
              </a:graphic>
            </wp:anchor>
          </w:drawing>
        </mc:Choice>
        <mc:Fallback>
          <w:pict>
            <v:shape id="文本框2" o:spid="_x0000_s1026" o:spt="202" type="#_x0000_t202" style="position:absolute;left:0pt;margin-top:0pt;height:23.8pt;width:5.35pt;mso-position-horizontal:center;mso-position-horizontal-relative:margin;mso-wrap-style:none;z-index:251659264;mso-width-relative:page;mso-height-relative:page;" filled="f" stroked="f" coordsize="21600,21600" o:gfxdata="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GFzEzjQAAAAAwEAAA8AAAAAAAAAAQAgAAAAIgAAAGRycy9kb3ducmV2&#10;LnhtbFBLAQIUABQAAAAIAIdO4kBLeZ3JywEAAJUDAAAOAAAAAAAAAAEAIAAAAB8BAABkcnMvZTJv&#10;RG9jLnhtbFBLBQYAAAAABgAGAFkBAABcBQAAAAA=&#10;">
              <v:fill on="f" focussize="0,0"/>
              <v:stroke on="f"/>
              <v:imagedata o:title=""/>
              <o:lock v:ext="edit" aspectratio="f"/>
              <v:textbox inset="0mm,0mm,0mm,0mm" style="mso-fit-shape-to-text:t;">
                <w:txbxContent>
                  <w:p w14:paraId="0521BF94">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12</w:t>
                    </w:r>
                    <w:r>
                      <w:rPr>
                        <w:rFonts w:hint="eastAsia"/>
                        <w:sz w:val="1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80"/>
      </w:pPr>
      <w:r>
        <w:separator/>
      </w:r>
    </w:p>
  </w:footnote>
  <w:footnote w:type="continuationSeparator" w:id="1">
    <w:p>
      <w:pPr>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5MjhjMmMxNjJjYTI2Nzk4NGViMjk1NTMyYmViYzQifQ=="/>
  </w:docVars>
  <w:rsids>
    <w:rsidRoot w:val="00172A27"/>
    <w:rsid w:val="0002589D"/>
    <w:rsid w:val="001014A0"/>
    <w:rsid w:val="0017444F"/>
    <w:rsid w:val="002E36AF"/>
    <w:rsid w:val="002F75D4"/>
    <w:rsid w:val="00387C5D"/>
    <w:rsid w:val="0051774C"/>
    <w:rsid w:val="00546BF9"/>
    <w:rsid w:val="00574A8A"/>
    <w:rsid w:val="005B6061"/>
    <w:rsid w:val="007531B2"/>
    <w:rsid w:val="007F0BA2"/>
    <w:rsid w:val="008675A8"/>
    <w:rsid w:val="008E37F1"/>
    <w:rsid w:val="009D3E6A"/>
    <w:rsid w:val="00A605D2"/>
    <w:rsid w:val="00A96100"/>
    <w:rsid w:val="00BF25FA"/>
    <w:rsid w:val="00C14C92"/>
    <w:rsid w:val="00C44A23"/>
    <w:rsid w:val="00C56324"/>
    <w:rsid w:val="00C6487B"/>
    <w:rsid w:val="00D03B3E"/>
    <w:rsid w:val="00D03F2F"/>
    <w:rsid w:val="00D05303"/>
    <w:rsid w:val="00D273ED"/>
    <w:rsid w:val="00D8640C"/>
    <w:rsid w:val="00E61EAE"/>
    <w:rsid w:val="00F96024"/>
    <w:rsid w:val="01EF6048"/>
    <w:rsid w:val="02D20241"/>
    <w:rsid w:val="07AD5E6F"/>
    <w:rsid w:val="0BC82700"/>
    <w:rsid w:val="0DA562D1"/>
    <w:rsid w:val="0F03393A"/>
    <w:rsid w:val="0F1B5DB5"/>
    <w:rsid w:val="10EF42D7"/>
    <w:rsid w:val="120457C6"/>
    <w:rsid w:val="16341746"/>
    <w:rsid w:val="1669056F"/>
    <w:rsid w:val="1CB25FAA"/>
    <w:rsid w:val="1D0165EA"/>
    <w:rsid w:val="1D2624F4"/>
    <w:rsid w:val="1F096428"/>
    <w:rsid w:val="2C6040CF"/>
    <w:rsid w:val="2F553B71"/>
    <w:rsid w:val="309F1657"/>
    <w:rsid w:val="33C31A1F"/>
    <w:rsid w:val="3C35046E"/>
    <w:rsid w:val="3F516B05"/>
    <w:rsid w:val="40A86BF9"/>
    <w:rsid w:val="40E634D0"/>
    <w:rsid w:val="428E3632"/>
    <w:rsid w:val="449B1951"/>
    <w:rsid w:val="475E7C40"/>
    <w:rsid w:val="4AEB0C11"/>
    <w:rsid w:val="4E30647F"/>
    <w:rsid w:val="4EF343BD"/>
    <w:rsid w:val="4F681B51"/>
    <w:rsid w:val="4FFB6CDF"/>
    <w:rsid w:val="578C4726"/>
    <w:rsid w:val="596577B1"/>
    <w:rsid w:val="5C5477DD"/>
    <w:rsid w:val="6154193C"/>
    <w:rsid w:val="63F44DEE"/>
    <w:rsid w:val="64245B16"/>
    <w:rsid w:val="64A62BA0"/>
    <w:rsid w:val="65894F1C"/>
    <w:rsid w:val="65A11CE5"/>
    <w:rsid w:val="65C71020"/>
    <w:rsid w:val="68AE64D7"/>
    <w:rsid w:val="6AD761A9"/>
    <w:rsid w:val="6AF47ECB"/>
    <w:rsid w:val="6B7D0AFE"/>
    <w:rsid w:val="6BAB6FF5"/>
    <w:rsid w:val="6F5A2F04"/>
    <w:rsid w:val="712E63F7"/>
    <w:rsid w:val="72C214EC"/>
    <w:rsid w:val="734D525A"/>
    <w:rsid w:val="73E20E2C"/>
    <w:rsid w:val="73F441EE"/>
    <w:rsid w:val="764861AD"/>
    <w:rsid w:val="7709457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uiPriority="99" w:name="Normal Indent"/>
    <w:lsdException w:qFormat="1" w:unhideWhenUsed="0" w:uiPriority="0" w:semiHidden="0" w:name="footnote text"/>
    <w:lsdException w:qFormat="1" w:uiPriority="99" w:semiHidden="0" w:name="annotation text"/>
    <w:lsdException w:qFormat="1"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nhideWhenUsed="0"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nhideWhenUsed="0" w:uiPriority="0"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1044" w:firstLineChars="200"/>
      <w:jc w:val="both"/>
    </w:pPr>
    <w:rPr>
      <w:rFonts w:ascii="Calibri" w:hAnsi="Calibri" w:eastAsia="宋体" w:cs="Times New Roman"/>
      <w:kern w:val="2"/>
      <w:sz w:val="24"/>
      <w:szCs w:val="22"/>
      <w:lang w:val="en-US" w:eastAsia="zh-CN" w:bidi="ar-SA"/>
    </w:rPr>
  </w:style>
  <w:style w:type="paragraph" w:styleId="2">
    <w:name w:val="heading 1"/>
    <w:basedOn w:val="1"/>
    <w:next w:val="1"/>
    <w:link w:val="21"/>
    <w:qFormat/>
    <w:uiPriority w:val="0"/>
    <w:pPr>
      <w:keepNext/>
      <w:keepLines/>
      <w:spacing w:before="340" w:beforeLines="0" w:beforeAutospacing="0" w:after="330" w:afterLines="0" w:afterAutospacing="0" w:line="576" w:lineRule="auto"/>
      <w:jc w:val="center"/>
      <w:outlineLvl w:val="0"/>
    </w:pPr>
    <w:rPr>
      <w:rFonts w:ascii="Times New Roman" w:hAnsi="Times New Roman" w:eastAsia="宋体"/>
      <w:b/>
      <w:kern w:val="44"/>
      <w:sz w:val="32"/>
      <w:szCs w:val="20"/>
    </w:rPr>
  </w:style>
  <w:style w:type="paragraph" w:styleId="3">
    <w:name w:val="heading 2"/>
    <w:basedOn w:val="1"/>
    <w:next w:val="1"/>
    <w:link w:val="20"/>
    <w:qFormat/>
    <w:uiPriority w:val="0"/>
    <w:pPr>
      <w:keepNext/>
      <w:keepLines/>
      <w:spacing w:before="260" w:beforeLines="0" w:beforeAutospacing="0" w:after="260" w:afterLines="0" w:afterAutospacing="0" w:line="413" w:lineRule="auto"/>
      <w:jc w:val="left"/>
      <w:outlineLvl w:val="1"/>
    </w:pPr>
    <w:rPr>
      <w:rFonts w:ascii="Arial" w:hAnsi="Arial" w:eastAsia="宋体"/>
      <w:b/>
      <w:kern w:val="0"/>
      <w:sz w:val="32"/>
      <w:szCs w:val="20"/>
    </w:rPr>
  </w:style>
  <w:style w:type="character" w:default="1" w:styleId="18">
    <w:name w:val="Default Paragraph Font"/>
    <w:uiPriority w:val="0"/>
  </w:style>
  <w:style w:type="table" w:default="1" w:styleId="17">
    <w:name w:val="Normal Table"/>
    <w:unhideWhenUsed/>
    <w:uiPriority w:val="99"/>
    <w:tblPr>
      <w:tblCellMar>
        <w:top w:w="0" w:type="dxa"/>
        <w:left w:w="108" w:type="dxa"/>
        <w:bottom w:w="0" w:type="dxa"/>
        <w:right w:w="108" w:type="dxa"/>
      </w:tblCellMar>
    </w:tblPr>
  </w:style>
  <w:style w:type="paragraph" w:styleId="4">
    <w:name w:val="toc 7"/>
    <w:basedOn w:val="1"/>
    <w:next w:val="1"/>
    <w:uiPriority w:val="0"/>
    <w:pPr>
      <w:ind w:left="2520" w:leftChars="1200"/>
    </w:pPr>
  </w:style>
  <w:style w:type="paragraph" w:styleId="5">
    <w:name w:val="annotation text"/>
    <w:basedOn w:val="1"/>
    <w:unhideWhenUsed/>
    <w:qFormat/>
    <w:uiPriority w:val="99"/>
    <w:pPr>
      <w:jc w:val="left"/>
    </w:pPr>
  </w:style>
  <w:style w:type="paragraph" w:styleId="6">
    <w:name w:val="toc 5"/>
    <w:basedOn w:val="1"/>
    <w:next w:val="1"/>
    <w:uiPriority w:val="0"/>
    <w:pPr>
      <w:ind w:left="1680" w:leftChars="800"/>
    </w:pPr>
  </w:style>
  <w:style w:type="paragraph" w:styleId="7">
    <w:name w:val="toc 3"/>
    <w:basedOn w:val="1"/>
    <w:next w:val="1"/>
    <w:uiPriority w:val="0"/>
    <w:pPr>
      <w:ind w:left="840" w:leftChars="400"/>
    </w:pPr>
  </w:style>
  <w:style w:type="paragraph" w:styleId="8">
    <w:name w:val="toc 8"/>
    <w:basedOn w:val="1"/>
    <w:next w:val="1"/>
    <w:uiPriority w:val="0"/>
    <w:pPr>
      <w:ind w:left="2940" w:leftChars="1400"/>
    </w:pPr>
  </w:style>
  <w:style w:type="paragraph" w:styleId="9">
    <w:name w:val="footer"/>
    <w:basedOn w:val="1"/>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11">
    <w:name w:val="toc 1"/>
    <w:basedOn w:val="1"/>
    <w:next w:val="1"/>
    <w:uiPriority w:val="0"/>
  </w:style>
  <w:style w:type="paragraph" w:styleId="12">
    <w:name w:val="toc 4"/>
    <w:basedOn w:val="1"/>
    <w:next w:val="1"/>
    <w:qFormat/>
    <w:uiPriority w:val="0"/>
    <w:pPr>
      <w:ind w:left="1260" w:leftChars="600"/>
    </w:pPr>
  </w:style>
  <w:style w:type="paragraph" w:styleId="13">
    <w:name w:val="footnote text"/>
    <w:basedOn w:val="1"/>
    <w:qFormat/>
    <w:uiPriority w:val="0"/>
    <w:pPr>
      <w:snapToGrid w:val="0"/>
      <w:jc w:val="left"/>
    </w:pPr>
    <w:rPr>
      <w:sz w:val="18"/>
    </w:rPr>
  </w:style>
  <w:style w:type="paragraph" w:styleId="14">
    <w:name w:val="toc 6"/>
    <w:basedOn w:val="1"/>
    <w:next w:val="1"/>
    <w:uiPriority w:val="0"/>
    <w:pPr>
      <w:ind w:left="2100" w:leftChars="1000"/>
    </w:pPr>
  </w:style>
  <w:style w:type="paragraph" w:styleId="15">
    <w:name w:val="toc 2"/>
    <w:basedOn w:val="1"/>
    <w:next w:val="1"/>
    <w:uiPriority w:val="0"/>
    <w:pPr>
      <w:ind w:left="420" w:leftChars="200"/>
    </w:pPr>
  </w:style>
  <w:style w:type="paragraph" w:styleId="16">
    <w:name w:val="toc 9"/>
    <w:basedOn w:val="1"/>
    <w:next w:val="1"/>
    <w:qFormat/>
    <w:uiPriority w:val="0"/>
    <w:pPr>
      <w:ind w:left="3360" w:leftChars="1600"/>
    </w:pPr>
  </w:style>
  <w:style w:type="character" w:styleId="19">
    <w:name w:val="footnote reference"/>
    <w:uiPriority w:val="0"/>
    <w:rPr>
      <w:vertAlign w:val="superscript"/>
    </w:rPr>
  </w:style>
  <w:style w:type="character" w:customStyle="1" w:styleId="20">
    <w:name w:val="标题 2 Char"/>
    <w:link w:val="3"/>
    <w:uiPriority w:val="0"/>
    <w:rPr>
      <w:rFonts w:ascii="Arial" w:hAnsi="Arial" w:eastAsia="宋体"/>
      <w:b/>
      <w:sz w:val="32"/>
    </w:rPr>
  </w:style>
  <w:style w:type="character" w:customStyle="1" w:styleId="21">
    <w:name w:val="标题 1 Char"/>
    <w:link w:val="2"/>
    <w:uiPriority w:val="0"/>
    <w:rPr>
      <w:rFonts w:eastAsia="宋体"/>
      <w:b/>
      <w:kern w:val="44"/>
      <w:sz w:val="32"/>
    </w:rPr>
  </w:style>
  <w:style w:type="character" w:customStyle="1" w:styleId="22">
    <w:name w:val="hps"/>
    <w:basedOn w:val="18"/>
    <w:uiPriority w:val="0"/>
  </w:style>
  <w:style w:type="paragraph" w:customStyle="1" w:styleId="23">
    <w:name w:val="xl36"/>
    <w:basedOn w:val="1"/>
    <w:uiPriority w:val="0"/>
    <w:pPr>
      <w:widowControl/>
      <w:pBdr>
        <w:left w:val="single" w:color="auto" w:sz="4" w:space="0"/>
        <w:bottom w:val="single" w:color="auto" w:sz="4" w:space="0"/>
      </w:pBdr>
      <w:spacing w:before="100" w:beforeLines="0" w:beforeAutospacing="1" w:after="100" w:afterLines="0" w:afterAutospacing="1"/>
      <w:jc w:val="center"/>
      <w:textAlignment w:val="top"/>
    </w:pPr>
    <w:rPr>
      <w:rFonts w:ascii="Times New Roman" w:hAnsi="Times New Roman"/>
      <w:kern w:val="0"/>
      <w:sz w:val="24"/>
      <w:szCs w:val="24"/>
    </w:rPr>
  </w:style>
  <w:style w:type="paragraph" w:customStyle="1" w:styleId="24">
    <w:name w:val="p0"/>
    <w:uiPriority w:val="0"/>
    <w:rPr>
      <w:rFonts w:ascii="Times New Roman" w:hAnsi="Times New Roman" w:eastAsia="宋体" w:cs="Times New Roman"/>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11122</Words>
  <Characters>12403</Characters>
  <Lines>73</Lines>
  <Paragraphs>20</Paragraphs>
  <TotalTime>1</TotalTime>
  <ScaleCrop>false</ScaleCrop>
  <LinksUpToDate>false</LinksUpToDate>
  <CharactersWithSpaces>12782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2012-06-06T06:30:00Z</dcterms:created>
  <dc:creator>Administrator</dc:creator>
  <cp:lastModifiedBy>廖清清</cp:lastModifiedBy>
  <cp:lastPrinted>2014-05-28T18:59:00Z</cp:lastPrinted>
  <dcterms:modified xsi:type="dcterms:W3CDTF">2026-05-18T13:38:10Z</dcterms:modified>
  <dc:title>湖南郴州市北湖区鲁塘乡方言的代词</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4611A7ADE41F40CBA89B717C34A1FF61_13</vt:lpwstr>
  </property>
  <property fmtid="{D5CDD505-2E9C-101B-9397-08002B2CF9AE}" pid="4" name="KSOTemplateDocerSaveRecord">
    <vt:lpwstr>eyJoZGlkIjoiOGJkZWU2YWFlZTZjY2U0ZjNkMzczNGU0Mzg5NmQ5ZDkiLCJ1c2VySWQiOiIyMzE5OTk0MzQifQ==</vt:lpwstr>
  </property>
</Properties>
</file>